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B0C" w:rsidRDefault="00902B0C" w:rsidP="00902B0C"/>
    <w:p w:rsidR="00902B0C" w:rsidRDefault="00AD78C9" w:rsidP="00902B0C">
      <w:pPr>
        <w:pStyle w:val="11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 wp14:anchorId="05540B62" wp14:editId="04456348">
            <wp:simplePos x="0" y="0"/>
            <wp:positionH relativeFrom="margin">
              <wp:posOffset>4143375</wp:posOffset>
            </wp:positionH>
            <wp:positionV relativeFrom="paragraph">
              <wp:posOffset>366395</wp:posOffset>
            </wp:positionV>
            <wp:extent cx="2368426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426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992" behindDoc="1" locked="0" layoutInCell="1" allowOverlap="1" wp14:anchorId="74FE68DE" wp14:editId="5F09F0D3">
            <wp:simplePos x="0" y="0"/>
            <wp:positionH relativeFrom="margin">
              <wp:posOffset>1642110</wp:posOffset>
            </wp:positionH>
            <wp:positionV relativeFrom="paragraph">
              <wp:posOffset>495935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2B0C">
        <w:rPr>
          <w:caps/>
        </w:rPr>
        <w:t>МИНИСТЕРСТВО ОБРАЗОВАНИЯ И НАУКИ РТ</w:t>
      </w:r>
    </w:p>
    <w:p w:rsidR="00902B0C" w:rsidRDefault="00902B0C" w:rsidP="00902B0C">
      <w:pPr>
        <w:pStyle w:val="11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ГАПОУ  «Арский агропромышленный профессиональный колледж»</w:t>
      </w:r>
    </w:p>
    <w:p w:rsidR="00902B0C" w:rsidRPr="00902B0C" w:rsidRDefault="00902B0C" w:rsidP="00902B0C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7C3526">
        <w:rPr>
          <w:rFonts w:ascii="Times New Roman" w:hAnsi="Times New Roman" w:cs="Times New Roman"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647488" behindDoc="1" locked="0" layoutInCell="1" allowOverlap="1" wp14:anchorId="1B68C950" wp14:editId="1DFFC2CE">
            <wp:simplePos x="0" y="0"/>
            <wp:positionH relativeFrom="margin">
              <wp:posOffset>-317500</wp:posOffset>
            </wp:positionH>
            <wp:positionV relativeFrom="paragraph">
              <wp:posOffset>194310</wp:posOffset>
            </wp:positionV>
            <wp:extent cx="2096762" cy="2110740"/>
            <wp:effectExtent l="0" t="0" r="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09" cy="2117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AD78C9">
        <w:rPr>
          <w:rFonts w:ascii="Times New Roman" w:hAnsi="Times New Roman" w:cs="Times New Roman"/>
          <w:sz w:val="26"/>
          <w:szCs w:val="26"/>
          <w:lang w:val="ru-RU"/>
        </w:rPr>
        <w:t>Согла</w:t>
      </w:r>
      <w:r w:rsidRPr="00902B0C">
        <w:rPr>
          <w:rFonts w:ascii="Times New Roman" w:hAnsi="Times New Roman" w:cs="Times New Roman"/>
          <w:sz w:val="26"/>
          <w:szCs w:val="26"/>
          <w:lang w:val="ru-RU"/>
        </w:rPr>
        <w:t>совано:</w:t>
      </w:r>
      <w:r w:rsidRPr="00902B0C">
        <w:rPr>
          <w:noProof/>
          <w:sz w:val="26"/>
          <w:szCs w:val="26"/>
          <w:lang w:val="ru-RU" w:eastAsia="ru-RU"/>
        </w:rPr>
        <w:t xml:space="preserve">                              </w:t>
      </w:r>
    </w:p>
    <w:p w:rsidR="00902B0C" w:rsidRPr="00902B0C" w:rsidRDefault="00902B0C" w:rsidP="00902B0C">
      <w:pPr>
        <w:rPr>
          <w:rFonts w:ascii="Times New Roman" w:hAnsi="Times New Roman" w:cs="Times New Roman"/>
          <w:noProof/>
          <w:sz w:val="16"/>
          <w:szCs w:val="16"/>
          <w:lang w:val="ru-RU" w:eastAsia="ru-RU"/>
        </w:rPr>
      </w:pPr>
      <w:r w:rsidRPr="00902B0C">
        <w:rPr>
          <w:rFonts w:ascii="Times New Roman" w:hAnsi="Times New Roman" w:cs="Times New Roman"/>
          <w:noProof/>
          <w:sz w:val="16"/>
          <w:szCs w:val="16"/>
          <w:lang w:val="ru-RU" w:eastAsia="ru-RU"/>
        </w:rPr>
        <w:t xml:space="preserve">                                                                      </w:t>
      </w:r>
      <w:r w:rsidR="00AD78C9">
        <w:rPr>
          <w:rFonts w:ascii="Times New Roman" w:hAnsi="Times New Roman" w:cs="Times New Roman"/>
          <w:noProof/>
          <w:sz w:val="16"/>
          <w:szCs w:val="16"/>
          <w:lang w:val="ru-RU" w:eastAsia="ru-RU"/>
        </w:rPr>
        <w:t xml:space="preserve">                             </w:t>
      </w:r>
    </w:p>
    <w:p w:rsidR="00902B0C" w:rsidRPr="00902B0C" w:rsidRDefault="00902B0C" w:rsidP="00902B0C">
      <w:pPr>
        <w:rPr>
          <w:rFonts w:ascii="Times New Roman" w:hAnsi="Times New Roman" w:cs="Times New Roman"/>
          <w:noProof/>
          <w:sz w:val="16"/>
          <w:szCs w:val="16"/>
          <w:lang w:val="ru-RU" w:eastAsia="ru-RU"/>
        </w:rPr>
      </w:pPr>
      <w:r w:rsidRPr="00902B0C">
        <w:rPr>
          <w:rFonts w:ascii="Times New Roman" w:hAnsi="Times New Roman" w:cs="Times New Roman"/>
          <w:noProof/>
          <w:sz w:val="16"/>
          <w:szCs w:val="16"/>
          <w:lang w:val="ru-RU" w:eastAsia="ru-RU"/>
        </w:rPr>
        <w:t xml:space="preserve">                                                                              </w:t>
      </w:r>
      <w:r w:rsidR="00AD78C9">
        <w:rPr>
          <w:rFonts w:ascii="Times New Roman" w:hAnsi="Times New Roman" w:cs="Times New Roman"/>
          <w:noProof/>
          <w:sz w:val="16"/>
          <w:szCs w:val="16"/>
          <w:lang w:val="ru-RU" w:eastAsia="ru-RU"/>
        </w:rPr>
        <w:t xml:space="preserve">             </w:t>
      </w:r>
    </w:p>
    <w:p w:rsidR="00902B0C" w:rsidRPr="00902B0C" w:rsidRDefault="00902B0C" w:rsidP="00902B0C">
      <w:pPr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  <w:r w:rsidRPr="00902B0C">
        <w:rPr>
          <w:rFonts w:ascii="Times New Roman" w:hAnsi="Times New Roman" w:cs="Times New Roman"/>
          <w:noProof/>
          <w:sz w:val="16"/>
          <w:szCs w:val="16"/>
          <w:lang w:val="ru-RU" w:eastAsia="ru-RU"/>
        </w:rPr>
        <w:t xml:space="preserve">                                                                                   </w:t>
      </w:r>
      <w:r w:rsidRPr="00902B0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 xml:space="preserve">         </w:t>
      </w:r>
    </w:p>
    <w:p w:rsidR="00902B0C" w:rsidRPr="00902B0C" w:rsidRDefault="00902B0C" w:rsidP="00902B0C">
      <w:pPr>
        <w:rPr>
          <w:rFonts w:ascii="Times New Roman" w:hAnsi="Times New Roman" w:cs="Times New Roman"/>
          <w:noProof/>
          <w:sz w:val="16"/>
          <w:szCs w:val="16"/>
          <w:lang w:val="ru-RU" w:eastAsia="ru-RU"/>
        </w:rPr>
      </w:pPr>
    </w:p>
    <w:p w:rsidR="00902B0C" w:rsidRPr="00902B0C" w:rsidRDefault="00902B0C" w:rsidP="00902B0C">
      <w:pPr>
        <w:rPr>
          <w:rFonts w:ascii="Times New Roman" w:hAnsi="Times New Roman" w:cs="Times New Roman"/>
          <w:noProof/>
          <w:sz w:val="16"/>
          <w:szCs w:val="16"/>
          <w:lang w:val="ru-RU" w:eastAsia="ru-RU"/>
        </w:rPr>
      </w:pPr>
    </w:p>
    <w:p w:rsidR="00902B0C" w:rsidRPr="00902B0C" w:rsidRDefault="00902B0C" w:rsidP="00902B0C">
      <w:pPr>
        <w:rPr>
          <w:rFonts w:ascii="Times New Roman" w:hAnsi="Times New Roman" w:cs="Times New Roman"/>
          <w:noProof/>
          <w:sz w:val="16"/>
          <w:szCs w:val="16"/>
          <w:lang w:val="ru-RU" w:eastAsia="ru-RU"/>
        </w:rPr>
      </w:pPr>
    </w:p>
    <w:p w:rsidR="00902B0C" w:rsidRPr="007504C9" w:rsidRDefault="00902B0C" w:rsidP="00902B0C">
      <w:pPr>
        <w:pStyle w:val="11"/>
        <w:spacing w:line="256" w:lineRule="auto"/>
        <w:jc w:val="center"/>
        <w:rPr>
          <w:color w:val="000000"/>
        </w:rPr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rPr>
          <w:color w:val="000000"/>
        </w:rPr>
        <w:t xml:space="preserve"> </w:t>
      </w:r>
    </w:p>
    <w:p w:rsidR="009826B9" w:rsidRPr="00902B0C" w:rsidRDefault="009826B9" w:rsidP="00902B0C">
      <w:pPr>
        <w:widowControl/>
        <w:tabs>
          <w:tab w:val="left" w:pos="4773"/>
        </w:tabs>
        <w:spacing w:after="200" w:line="276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9826B9" w:rsidRDefault="009826B9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val="ru-RU" w:eastAsia="ru-RU"/>
        </w:rPr>
      </w:pPr>
    </w:p>
    <w:p w:rsidR="009826B9" w:rsidRDefault="009826B9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val="ru-RU" w:eastAsia="ru-RU"/>
        </w:rPr>
      </w:pPr>
    </w:p>
    <w:p w:rsidR="009826B9" w:rsidRDefault="009826B9">
      <w:pPr>
        <w:widowControl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826B9" w:rsidRDefault="00AC447F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ПРОГРАММА УЧЕБНОЙ ДИСЦИПЛИНЫ</w:t>
      </w:r>
    </w:p>
    <w:p w:rsidR="009826B9" w:rsidRDefault="00AC447F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«ОП.05 ОСНОВЫ КАЛЬКУЛЯЦИИ И УЧЕТА»</w:t>
      </w:r>
    </w:p>
    <w:p w:rsidR="009826B9" w:rsidRDefault="009826B9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826B9" w:rsidRDefault="00AC447F">
      <w:pPr>
        <w:widowControl/>
        <w:spacing w:after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ПРОФЕССИЯ 43.01.09 ПОВАР, КОНДИТЕР </w:t>
      </w:r>
    </w:p>
    <w:p w:rsidR="009826B9" w:rsidRDefault="00AC447F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КВАЛИФИКАЦИЯ: ПОВАР, КОНДИТЕР</w:t>
      </w:r>
    </w:p>
    <w:p w:rsidR="009826B9" w:rsidRDefault="00AC447F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ФОРМА ОБУЧЕНИЯ - ОЧНАЯ </w:t>
      </w:r>
    </w:p>
    <w:p w:rsidR="009826B9" w:rsidRDefault="00AC447F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НОРМАТИВНЫЙ СРОК ОБУЧЕНИЯ - 3 ГОДА 10 МЕСЯЦЕВ</w:t>
      </w:r>
    </w:p>
    <w:p w:rsidR="009826B9" w:rsidRDefault="009826B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lang w:val="ru-RU" w:eastAsia="ru-RU" w:bidi="ru-RU"/>
        </w:rPr>
      </w:pPr>
    </w:p>
    <w:p w:rsidR="009826B9" w:rsidRDefault="009826B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lang w:val="ru-RU" w:eastAsia="ru-RU" w:bidi="ru-RU"/>
        </w:rPr>
      </w:pPr>
    </w:p>
    <w:p w:rsidR="009826B9" w:rsidRDefault="009826B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lang w:val="ru-RU" w:eastAsia="ru-RU" w:bidi="ru-RU"/>
        </w:rPr>
      </w:pPr>
    </w:p>
    <w:p w:rsidR="009826B9" w:rsidRDefault="009826B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lang w:val="ru-RU" w:eastAsia="ru-RU" w:bidi="ru-RU"/>
        </w:rPr>
      </w:pPr>
    </w:p>
    <w:p w:rsidR="009826B9" w:rsidRDefault="009826B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lang w:val="ru-RU" w:eastAsia="ru-RU" w:bidi="ru-RU"/>
        </w:rPr>
      </w:pPr>
    </w:p>
    <w:p w:rsidR="009826B9" w:rsidRDefault="009826B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lang w:val="ru-RU" w:eastAsia="ru-RU" w:bidi="ru-RU"/>
        </w:rPr>
      </w:pPr>
    </w:p>
    <w:p w:rsidR="009826B9" w:rsidRDefault="009826B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lang w:val="ru-RU" w:eastAsia="ru-RU" w:bidi="ru-RU"/>
        </w:rPr>
      </w:pPr>
    </w:p>
    <w:p w:rsidR="009826B9" w:rsidRDefault="009826B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lang w:val="ru-RU" w:eastAsia="ru-RU" w:bidi="ru-RU"/>
        </w:rPr>
      </w:pPr>
    </w:p>
    <w:p w:rsidR="009826B9" w:rsidRDefault="009826B9">
      <w:pPr>
        <w:autoSpaceDE w:val="0"/>
        <w:autoSpaceDN w:val="0"/>
        <w:rPr>
          <w:rFonts w:ascii="Times New Roman" w:eastAsia="Times New Roman" w:hAnsi="Times New Roman" w:cs="Times New Roman"/>
          <w:b/>
          <w:i/>
          <w:lang w:val="ru-RU" w:eastAsia="ru-RU" w:bidi="ru-RU"/>
        </w:rPr>
      </w:pPr>
    </w:p>
    <w:p w:rsidR="009826B9" w:rsidRDefault="009826B9">
      <w:pPr>
        <w:autoSpaceDE w:val="0"/>
        <w:autoSpaceDN w:val="0"/>
        <w:rPr>
          <w:rFonts w:ascii="Times New Roman" w:eastAsia="Times New Roman" w:hAnsi="Times New Roman" w:cs="Times New Roman"/>
          <w:b/>
          <w:i/>
          <w:lang w:val="ru-RU" w:eastAsia="ru-RU" w:bidi="ru-RU"/>
        </w:rPr>
      </w:pPr>
    </w:p>
    <w:p w:rsidR="009826B9" w:rsidRDefault="009826B9">
      <w:pPr>
        <w:widowControl/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</w:p>
    <w:p w:rsidR="009826B9" w:rsidRDefault="009826B9">
      <w:pPr>
        <w:widowControl/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</w:p>
    <w:p w:rsidR="009826B9" w:rsidRDefault="009826B9">
      <w:pPr>
        <w:widowControl/>
        <w:tabs>
          <w:tab w:val="left" w:pos="5265"/>
        </w:tabs>
        <w:spacing w:after="200" w:line="276" w:lineRule="auto"/>
        <w:rPr>
          <w:rFonts w:ascii="Calibri" w:eastAsia="Calibri" w:hAnsi="Calibri" w:cs="Times New Roman"/>
          <w:sz w:val="28"/>
          <w:szCs w:val="28"/>
          <w:lang w:val="ru-RU"/>
        </w:rPr>
      </w:pPr>
    </w:p>
    <w:p w:rsidR="009826B9" w:rsidRDefault="00AC447F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2023  год</w:t>
      </w:r>
    </w:p>
    <w:p w:rsidR="009826B9" w:rsidRDefault="009826B9">
      <w:pPr>
        <w:widowControl/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826B9" w:rsidRDefault="009826B9">
      <w:pPr>
        <w:widowControl/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826B9" w:rsidRDefault="009826B9">
      <w:pPr>
        <w:widowControl/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826B9" w:rsidRDefault="009826B9">
      <w:pPr>
        <w:widowControl/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826B9" w:rsidRDefault="00AC447F">
      <w:pPr>
        <w:widowControl/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Программа учебной дисциплины</w:t>
      </w:r>
      <w:r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разработана на основе Федерального государственного образовательного стандарта (ФГОС) среднего профессионального образования подготовки квалифицированных рабочих, служащих по профессии 43.01.09. Повар, кондитер, утвержденного приказом Министерства образования и науки Российской Федерации от 9 декабря 2016 г. № 1569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примерной программы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по профессии 43.01.09 Повар, кондитер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«ОП.05 ОСНОВЫ КАЛЬКУЛЯЦИИ И УЧЕТА»</w:t>
      </w:r>
    </w:p>
    <w:p w:rsidR="009826B9" w:rsidRDefault="009826B9">
      <w:pPr>
        <w:autoSpaceDE w:val="0"/>
        <w:autoSpaceDN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</w:p>
    <w:p w:rsidR="009826B9" w:rsidRDefault="009826B9">
      <w:pPr>
        <w:widowControl/>
        <w:spacing w:line="276" w:lineRule="auto"/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ru-RU" w:eastAsia="ru-RU"/>
        </w:rPr>
      </w:pPr>
    </w:p>
    <w:p w:rsidR="009826B9" w:rsidRDefault="00AC447F">
      <w:pPr>
        <w:widowControl/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Организация-разработчик: ГАПОУ «Арский агропромышленный                       профессиональный колледж»</w:t>
      </w:r>
    </w:p>
    <w:p w:rsidR="009826B9" w:rsidRDefault="009826B9">
      <w:pPr>
        <w:widowControl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826B9" w:rsidRDefault="00AC447F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Разработчик:  преподаватель спецдисциплин З.Г. Гаязова</w:t>
      </w:r>
    </w:p>
    <w:p w:rsidR="009826B9" w:rsidRDefault="00AC447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Рекомендована  Педагогическим Советом ГАПОУ « Арский агропромышленный профессиональный колледж»</w:t>
      </w:r>
    </w:p>
    <w:p w:rsidR="009826B9" w:rsidRDefault="009826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826B9" w:rsidRDefault="00AC447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Заключение Педагогического совета №_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1_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31__»_08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_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2023 г.</w:t>
      </w:r>
    </w:p>
    <w:p w:rsidR="009826B9" w:rsidRDefault="00AC447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              </w:t>
      </w:r>
    </w:p>
    <w:p w:rsidR="009826B9" w:rsidRDefault="009826B9">
      <w:pPr>
        <w:jc w:val="center"/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jc w:val="center"/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jc w:val="center"/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jc w:val="center"/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jc w:val="center"/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jc w:val="center"/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jc w:val="center"/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/>
          <w:b/>
          <w:i/>
          <w:lang w:val="ru-RU"/>
        </w:rPr>
      </w:pPr>
    </w:p>
    <w:p w:rsidR="009826B9" w:rsidRDefault="00982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lang w:val="tt-RU"/>
        </w:rPr>
      </w:pPr>
    </w:p>
    <w:p w:rsidR="009826B9" w:rsidRDefault="00AC44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СОДЕРЖАНИЕ</w:t>
      </w:r>
    </w:p>
    <w:p w:rsidR="009826B9" w:rsidRDefault="009826B9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826B9" w:rsidRDefault="009826B9">
      <w:pPr>
        <w:rPr>
          <w:rFonts w:ascii="Times New Roman" w:hAnsi="Times New Roman" w:cs="Times New Roman"/>
          <w:b/>
          <w:i/>
          <w:lang w:val="ru-RU"/>
        </w:rPr>
      </w:pPr>
    </w:p>
    <w:p w:rsidR="009826B9" w:rsidRDefault="009826B9">
      <w:pPr>
        <w:rPr>
          <w:rFonts w:ascii="Times New Roman" w:hAnsi="Times New Roman" w:cs="Times New Roman"/>
          <w:b/>
          <w:i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9826B9" w:rsidRPr="00D41EA6">
        <w:tc>
          <w:tcPr>
            <w:tcW w:w="7501" w:type="dxa"/>
          </w:tcPr>
          <w:p w:rsidR="009826B9" w:rsidRDefault="00AC447F">
            <w:pPr>
              <w:pStyle w:val="ac"/>
              <w:widowControl/>
              <w:numPr>
                <w:ilvl w:val="0"/>
                <w:numId w:val="1"/>
              </w:numPr>
              <w:suppressAutoHyphens/>
              <w:spacing w:before="120" w:after="200"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ОБЩАЯ ХАРАКТЕРИСТИКА   РАБОЧЕЙ     ПРОГРАММЫ УЧЕБНОЙ ДИСЦИПЛИНЫ</w:t>
            </w:r>
          </w:p>
        </w:tc>
        <w:tc>
          <w:tcPr>
            <w:tcW w:w="1854" w:type="dxa"/>
          </w:tcPr>
          <w:p w:rsidR="009826B9" w:rsidRDefault="009826B9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826B9">
        <w:tc>
          <w:tcPr>
            <w:tcW w:w="7501" w:type="dxa"/>
          </w:tcPr>
          <w:p w:rsidR="009826B9" w:rsidRDefault="00AC447F">
            <w:pPr>
              <w:pStyle w:val="ac"/>
              <w:widowControl/>
              <w:numPr>
                <w:ilvl w:val="0"/>
                <w:numId w:val="1"/>
              </w:numPr>
              <w:suppressAutoHyphens/>
              <w:spacing w:before="120"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И СОДЕРЖАНИЕ УЧЕБНОЙ ДИСЦИПЛИНЫ</w:t>
            </w:r>
          </w:p>
          <w:p w:rsidR="009826B9" w:rsidRDefault="00AC447F">
            <w:pPr>
              <w:pStyle w:val="ac"/>
              <w:widowControl/>
              <w:numPr>
                <w:ilvl w:val="0"/>
                <w:numId w:val="1"/>
              </w:numPr>
              <w:suppressAutoHyphens/>
              <w:spacing w:before="120"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9826B9" w:rsidRDefault="009826B9">
            <w:pPr>
              <w:ind w:left="644"/>
              <w:rPr>
                <w:rFonts w:ascii="Times New Roman" w:hAnsi="Times New Roman" w:cs="Times New Roman"/>
                <w:b/>
              </w:rPr>
            </w:pPr>
          </w:p>
        </w:tc>
      </w:tr>
      <w:tr w:rsidR="009826B9" w:rsidRPr="00D41EA6">
        <w:tc>
          <w:tcPr>
            <w:tcW w:w="7501" w:type="dxa"/>
          </w:tcPr>
          <w:p w:rsidR="009826B9" w:rsidRDefault="00AC447F">
            <w:pPr>
              <w:pStyle w:val="ac"/>
              <w:widowControl/>
              <w:numPr>
                <w:ilvl w:val="0"/>
                <w:numId w:val="1"/>
              </w:numPr>
              <w:suppressAutoHyphens/>
              <w:spacing w:before="120" w:after="200"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9826B9" w:rsidRDefault="009826B9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:rsidR="009826B9" w:rsidRDefault="009826B9">
      <w:pPr>
        <w:rPr>
          <w:rFonts w:ascii="Times New Roman" w:hAnsi="Times New Roman" w:cs="Times New Roman"/>
          <w:b/>
          <w:bCs/>
          <w:i/>
          <w:lang w:val="ru-RU"/>
        </w:rPr>
      </w:pPr>
    </w:p>
    <w:p w:rsidR="009826B9" w:rsidRDefault="00AC447F">
      <w:pPr>
        <w:rPr>
          <w:rFonts w:ascii="Times New Roman" w:hAnsi="Times New Roman" w:cs="Times New Roman"/>
          <w:b/>
          <w:i/>
          <w:lang w:val="ru-RU"/>
        </w:rPr>
      </w:pPr>
      <w:r>
        <w:rPr>
          <w:rFonts w:ascii="Times New Roman" w:hAnsi="Times New Roman" w:cs="Times New Roman"/>
          <w:b/>
          <w:i/>
          <w:u w:val="single"/>
          <w:lang w:val="ru-RU"/>
        </w:rPr>
        <w:br w:type="page"/>
      </w:r>
      <w:r>
        <w:rPr>
          <w:rFonts w:ascii="Times New Roman" w:hAnsi="Times New Roman" w:cs="Times New Roman"/>
          <w:b/>
          <w:i/>
          <w:lang w:val="ru-RU"/>
        </w:rPr>
        <w:lastRenderedPageBreak/>
        <w:t>1. ОБЩАЯ ХАРАКТЕРИСТИКА  ПРОГРАММЫ УЧЕБНОЙ ДИСЦИПЛИНЫ</w:t>
      </w:r>
    </w:p>
    <w:p w:rsidR="009826B9" w:rsidRDefault="009826B9">
      <w:pPr>
        <w:rPr>
          <w:rFonts w:ascii="Times New Roman" w:hAnsi="Times New Roman" w:cs="Times New Roman"/>
          <w:b/>
          <w:i/>
          <w:lang w:val="ru-RU"/>
        </w:rPr>
      </w:pPr>
    </w:p>
    <w:p w:rsidR="009826B9" w:rsidRDefault="00AC447F">
      <w:pPr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1.1. Место дисциплины в структуре основной профессиональной образовательной программы: </w:t>
      </w:r>
    </w:p>
    <w:p w:rsidR="009826B9" w:rsidRDefault="009826B9">
      <w:pPr>
        <w:autoSpaceDE w:val="0"/>
        <w:autoSpaceDN w:val="0"/>
        <w:spacing w:line="278" w:lineRule="auto"/>
        <w:ind w:right="144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826B9" w:rsidRDefault="00AC447F">
      <w:pPr>
        <w:autoSpaceDE w:val="0"/>
        <w:autoSpaceDN w:val="0"/>
        <w:spacing w:line="278" w:lineRule="auto"/>
        <w:ind w:right="144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Рабочая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учебной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дисциплины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является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частью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подготовки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квалифицированных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рабочих,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служащих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соответствии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ФГОС</w:t>
      </w:r>
      <w:r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СПО  43.01.09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Повар,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кондитер.</w:t>
      </w:r>
    </w:p>
    <w:p w:rsidR="009826B9" w:rsidRDefault="009826B9">
      <w:pPr>
        <w:autoSpaceDE w:val="0"/>
        <w:autoSpaceDN w:val="0"/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826B9" w:rsidRDefault="00AC447F">
      <w:pPr>
        <w:tabs>
          <w:tab w:val="left" w:pos="1741"/>
        </w:tabs>
        <w:autoSpaceDE w:val="0"/>
        <w:autoSpaceDN w:val="0"/>
        <w:spacing w:line="273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1.2. Место</w:t>
      </w: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дисциплины</w:t>
      </w: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</w:t>
      </w: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структуре</w:t>
      </w: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основной</w:t>
      </w: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профессиональной</w:t>
      </w: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образовательной</w:t>
      </w: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программы:</w:t>
      </w: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дисциплина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входит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раздел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общепрофессионального</w:t>
      </w:r>
      <w:r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цикла учебного плана, связана с освоением профессиональных компетенций по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всем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профессиональным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модулям.</w:t>
      </w:r>
    </w:p>
    <w:p w:rsidR="009826B9" w:rsidRDefault="009826B9">
      <w:pPr>
        <w:jc w:val="both"/>
        <w:rPr>
          <w:rFonts w:ascii="Times New Roman" w:hAnsi="Times New Roman" w:cs="Times New Roman"/>
          <w:b/>
          <w:color w:val="FF0000"/>
          <w:u w:color="00B050"/>
          <w:lang w:val="ru-RU"/>
        </w:rPr>
      </w:pPr>
    </w:p>
    <w:p w:rsidR="009826B9" w:rsidRDefault="00AC447F">
      <w:pPr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1.3. Цель и планируемые результаты освоения дисциплины:</w:t>
      </w:r>
    </w:p>
    <w:p w:rsidR="009826B9" w:rsidRDefault="009826B9">
      <w:pPr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686"/>
        <w:gridCol w:w="4076"/>
      </w:tblGrid>
      <w:tr w:rsidR="009826B9">
        <w:tc>
          <w:tcPr>
            <w:tcW w:w="1809" w:type="dxa"/>
          </w:tcPr>
          <w:p w:rsidR="009826B9" w:rsidRDefault="00AC447F">
            <w:pPr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Код ПК, ОК</w:t>
            </w:r>
          </w:p>
        </w:tc>
        <w:tc>
          <w:tcPr>
            <w:tcW w:w="3686" w:type="dxa"/>
          </w:tcPr>
          <w:p w:rsidR="009826B9" w:rsidRDefault="00AC447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Умения</w:t>
            </w:r>
          </w:p>
        </w:tc>
        <w:tc>
          <w:tcPr>
            <w:tcW w:w="4076" w:type="dxa"/>
          </w:tcPr>
          <w:p w:rsidR="009826B9" w:rsidRDefault="00AC447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Знания</w:t>
            </w:r>
          </w:p>
        </w:tc>
      </w:tr>
      <w:tr w:rsidR="009826B9" w:rsidRPr="00D41EA6">
        <w:trPr>
          <w:trHeight w:val="4528"/>
        </w:trPr>
        <w:tc>
          <w:tcPr>
            <w:tcW w:w="1809" w:type="dxa"/>
          </w:tcPr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ПК 1.2-1.4, </w:t>
            </w:r>
          </w:p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ПК 2.2-2.8, </w:t>
            </w:r>
          </w:p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ПК 3.2-3.6, </w:t>
            </w:r>
          </w:p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ПК 4.2-4.5, </w:t>
            </w:r>
          </w:p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ПК 5.2-5.5</w:t>
            </w:r>
          </w:p>
          <w:p w:rsidR="009826B9" w:rsidRDefault="009826B9">
            <w:pPr>
              <w:ind w:left="14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</w:tcPr>
          <w:p w:rsidR="009826B9" w:rsidRDefault="00AC447F">
            <w:pPr>
              <w:ind w:left="34" w:firstLine="601"/>
              <w:jc w:val="both"/>
              <w:rPr>
                <w:rFonts w:ascii="Times New Roman" w:eastAsia="Times New Roman" w:hAnsi="Times New Roman" w:cs="Times New Roman"/>
                <w:u w:color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u w:color="000000"/>
                <w:lang w:val="ru-RU"/>
              </w:rPr>
              <w:t xml:space="preserve">-вести учет, оформлять  документы первичной отчетности по </w:t>
            </w:r>
            <w:r>
              <w:rPr>
                <w:rFonts w:ascii="Times New Roman" w:hAnsi="Times New Roman" w:cs="Times New Roman"/>
                <w:lang w:val="ru-RU"/>
              </w:rPr>
              <w:t>учету сырья, товаров и тары  в кладовой организации питания;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u w:color="000000"/>
                <w:lang w:val="ru-RU"/>
              </w:rPr>
              <w:t>-составлять товарный отчет за день;</w:t>
            </w:r>
          </w:p>
          <w:p w:rsidR="009826B9" w:rsidRDefault="00AC447F">
            <w:pPr>
              <w:ind w:left="34" w:firstLine="601"/>
              <w:jc w:val="both"/>
              <w:rPr>
                <w:rStyle w:val="FontStyle28"/>
                <w:rFonts w:cs="Times New Roman"/>
                <w:lang w:val="ru-RU"/>
              </w:rPr>
            </w:pPr>
            <w:r>
              <w:rPr>
                <w:rStyle w:val="FontStyle28"/>
                <w:rFonts w:cs="Times New Roman"/>
                <w:lang w:val="ru-RU"/>
              </w:rPr>
              <w:t>-определять  процентную долю потерь на производстве при различных видах обработки сырья;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>
              <w:rPr>
                <w:rStyle w:val="FontStyle28"/>
                <w:rFonts w:cs="Times New Roman"/>
                <w:lang w:val="ru-RU"/>
              </w:rPr>
              <w:t>составлять план-меню, работать со сборником рецептур блюд и кулинарных изделий, технологическими  и технико - технологическими картами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-участвовать в проведении инвентаризации в кладовой и на производстве;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-пользоваться контрольно-кассовыми машинами или средствами автоматизации  при расчетах с потребителями;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-принимать оплату наличными деньгами;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-принимать и оформлять безналичные платежи;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-составлять отчеты по платежам.</w:t>
            </w:r>
          </w:p>
        </w:tc>
        <w:tc>
          <w:tcPr>
            <w:tcW w:w="4076" w:type="dxa"/>
          </w:tcPr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-виды учета, требования, предъявляемые к учету;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задачи бухгалтерского учета;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-предмет и метод бухгалтерского учета; 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-элементы бухгалтерского учета;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-принципы и формы организации бухгалтерского учета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особенности организации бухгалтерского учета в общественном питании;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основные направления совершенствования, учета и контроля отчетности на современном этапе;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формы документов, применяемых в организациях питания, их классификацию;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требования, предъявляемые к содержанию и оформлению документов;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права, обязанности и ответственность главного бухгалтера;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понятие  цены, ее элементы, виды цен, понятие калькуляции и  порядок определения розничных цен на продукцию собственного производства;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понятие товарооборота предприятий питания, его виды и методы расчета.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сущность плана-меню, его назначение, виды, порядок составления;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-правила документального оформления  движения материальных ценностей;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источники поступления продуктов и тары;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-правила оприходования товаров и тары материально-ответственными лицами, 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eastAsia="Times New Roman" w:hAnsi="Times New Roman" w:cs="Times New Roman"/>
                <w:u w:color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реализованных и отпущенных това</w:t>
            </w:r>
            <w:r>
              <w:rPr>
                <w:rFonts w:ascii="Times New Roman" w:hAnsi="Times New Roman" w:cs="Times New Roman"/>
                <w:lang w:val="ru-RU"/>
              </w:rPr>
              <w:softHyphen/>
              <w:t xml:space="preserve">ров; 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-методику осуществления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контроля за товарными запасами; 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-понятие и виды товарных потерь, методику их списания; 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-методику проведения инвентаризации и выявления ее результатов;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порядок оформления и учета доверенностей;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ассортимент меню и цены на готовую продукцию на день принятия платежей;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правила торговли;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виды оплаты по платежам;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виды и правила осуществления кассовых операций;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правила и порядок расчетов с потребителями  при оплате наличными деньгами и  при безналичной форме оплаты;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eastAsia="Times New Roman" w:hAnsi="Times New Roman" w:cs="Times New Roman"/>
                <w:u w:color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правила поведения, степень ответственности за правильность расчетов с потребителями.</w:t>
            </w:r>
          </w:p>
          <w:p w:rsidR="009826B9" w:rsidRDefault="009826B9">
            <w:pPr>
              <w:pStyle w:val="ac"/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826B9" w:rsidRPr="00D41EA6">
        <w:tc>
          <w:tcPr>
            <w:tcW w:w="1809" w:type="dxa"/>
          </w:tcPr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01</w:t>
            </w:r>
          </w:p>
        </w:tc>
        <w:tc>
          <w:tcPr>
            <w:tcW w:w="368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Распознавать задачу и/или проблему в профессиональном и/или социальном контексте.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Анализировать задачу и/или проблему и выделять её составные части.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Составить план действия. 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Определять необходимые ресурсы.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Владеть актуальными методами работы в профессиональной и смежных сферах.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Реализовать составленный план.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Актуальный профессиональный и социальный контекст, в котором приходится работать и жить.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Алгоритмы выполнения работ в профессиональной и смежных областях.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Методы работы в профессиональной и смежных сферах.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Структура плана для решения задач.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9826B9" w:rsidRPr="00D41EA6">
        <w:tc>
          <w:tcPr>
            <w:tcW w:w="1809" w:type="dxa"/>
          </w:tcPr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</w:tc>
        <w:tc>
          <w:tcPr>
            <w:tcW w:w="368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Определять задачи поиска информации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Определять необходимые источники информации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Планировать процесс поиска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Структурировать получаемую информацию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Выделять наиболее значимое в перечне информации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Оценивать практическую значимость результатов поиска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Оформлять результаты поиска</w:t>
            </w:r>
          </w:p>
        </w:tc>
        <w:tc>
          <w:tcPr>
            <w:tcW w:w="407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Приемы структурирования информации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Формат оформления результатов поиска информации</w:t>
            </w:r>
          </w:p>
          <w:p w:rsidR="009826B9" w:rsidRDefault="009826B9">
            <w:pPr>
              <w:ind w:left="34" w:firstLine="601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826B9" w:rsidRPr="00D41EA6">
        <w:tc>
          <w:tcPr>
            <w:tcW w:w="1809" w:type="dxa"/>
          </w:tcPr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03</w:t>
            </w:r>
          </w:p>
        </w:tc>
        <w:tc>
          <w:tcPr>
            <w:tcW w:w="368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Содержание актуальной нормативно-правовой документации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Современная научная и профессиональная терминология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Возможные траектории профессионального развития  и самообразования</w:t>
            </w:r>
          </w:p>
        </w:tc>
      </w:tr>
      <w:tr w:rsidR="009826B9" w:rsidRPr="00D41EA6">
        <w:tc>
          <w:tcPr>
            <w:tcW w:w="1809" w:type="dxa"/>
          </w:tcPr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</w:tc>
        <w:tc>
          <w:tcPr>
            <w:tcW w:w="368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Организовывать работу коллектива и команды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Взаимодействовать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Психология коллектива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Психология личности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Основы проектной деятельности</w:t>
            </w:r>
          </w:p>
        </w:tc>
      </w:tr>
      <w:tr w:rsidR="009826B9" w:rsidRPr="00D41EA6">
        <w:trPr>
          <w:trHeight w:val="822"/>
        </w:trPr>
        <w:tc>
          <w:tcPr>
            <w:tcW w:w="1809" w:type="dxa"/>
          </w:tcPr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05</w:t>
            </w:r>
          </w:p>
        </w:tc>
        <w:tc>
          <w:tcPr>
            <w:tcW w:w="3686" w:type="dxa"/>
          </w:tcPr>
          <w:p w:rsidR="009826B9" w:rsidRDefault="00AC447F">
            <w:pPr>
              <w:ind w:left="34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Излагать свои мысли на государственном языке</w:t>
            </w:r>
          </w:p>
          <w:p w:rsidR="009826B9" w:rsidRDefault="00AC447F">
            <w:pPr>
              <w:ind w:left="34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Оформлять документы</w:t>
            </w:r>
          </w:p>
          <w:p w:rsidR="009826B9" w:rsidRDefault="009826B9">
            <w:pPr>
              <w:ind w:left="34" w:firstLine="60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076" w:type="dxa"/>
          </w:tcPr>
          <w:p w:rsidR="009826B9" w:rsidRDefault="00AC447F">
            <w:pPr>
              <w:ind w:left="34" w:hanging="34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Особенности социального и культурного контекста</w:t>
            </w:r>
          </w:p>
          <w:p w:rsidR="009826B9" w:rsidRDefault="00AC447F">
            <w:pPr>
              <w:ind w:left="34" w:hanging="34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Правила оформления документов.</w:t>
            </w:r>
          </w:p>
        </w:tc>
      </w:tr>
      <w:tr w:rsidR="009826B9" w:rsidRPr="00D41EA6">
        <w:tc>
          <w:tcPr>
            <w:tcW w:w="1809" w:type="dxa"/>
          </w:tcPr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368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Описывать значимость своей профессии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Сущность гражданско-патриотической позиции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Общечеловеческие ценности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Правила поведения в ходе выполнения профессиональной деятельности</w:t>
            </w:r>
          </w:p>
        </w:tc>
      </w:tr>
      <w:tr w:rsidR="009826B9">
        <w:tc>
          <w:tcPr>
            <w:tcW w:w="1809" w:type="dxa"/>
          </w:tcPr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07</w:t>
            </w:r>
          </w:p>
        </w:tc>
        <w:tc>
          <w:tcPr>
            <w:tcW w:w="368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Соблюдать нормы экологической безопасности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Определять направления ресурсосбережения в рамках профессиональной деятельности по профессии </w:t>
            </w:r>
          </w:p>
        </w:tc>
        <w:tc>
          <w:tcPr>
            <w:tcW w:w="407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Правила экологической безопасности при ведении профессиональной деятельности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Основные ресурсы задействованные в профессиональной деятельности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Пути обеспечения ресурсосбережения.</w:t>
            </w:r>
          </w:p>
        </w:tc>
      </w:tr>
      <w:tr w:rsidR="009826B9" w:rsidRPr="00D41EA6">
        <w:tc>
          <w:tcPr>
            <w:tcW w:w="1809" w:type="dxa"/>
          </w:tcPr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09</w:t>
            </w:r>
          </w:p>
        </w:tc>
        <w:tc>
          <w:tcPr>
            <w:tcW w:w="3686" w:type="dxa"/>
          </w:tcPr>
          <w:p w:rsidR="009826B9" w:rsidRDefault="00AC447F">
            <w:pPr>
              <w:ind w:left="34" w:right="-108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Применять средства информационных технологий для решения профессиональных задач</w:t>
            </w:r>
          </w:p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</w:tcPr>
          <w:p w:rsidR="009826B9" w:rsidRDefault="00AC447F">
            <w:pPr>
              <w:ind w:left="34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Современные средства и устройства информатизации</w:t>
            </w:r>
          </w:p>
          <w:p w:rsidR="009826B9" w:rsidRDefault="00AC447F">
            <w:pPr>
              <w:ind w:left="34" w:right="-146" w:firstLine="601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9826B9" w:rsidRPr="00D41EA6">
        <w:tc>
          <w:tcPr>
            <w:tcW w:w="1809" w:type="dxa"/>
          </w:tcPr>
          <w:p w:rsidR="009826B9" w:rsidRDefault="00AC447F">
            <w:pPr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10</w:t>
            </w:r>
          </w:p>
        </w:tc>
        <w:tc>
          <w:tcPr>
            <w:tcW w:w="3686" w:type="dxa"/>
          </w:tcPr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понимать тексты на базовые профессиональные темы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участвовать в диалогах на знакомые общие и профессиональные темы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строить простые высказывания о себе и о своей профессиональной деятельности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кратко обосновывать и объяснить свои действия (текущие и планируемые)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писать простые связные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сообщения на знакомые или интересующие профессиональные темы</w:t>
            </w:r>
          </w:p>
        </w:tc>
        <w:tc>
          <w:tcPr>
            <w:tcW w:w="4076" w:type="dxa"/>
          </w:tcPr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основные общеупотребительные глаголы (бытовая и профессиональная лексика)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произношения</w:t>
            </w:r>
          </w:p>
          <w:p w:rsidR="009826B9" w:rsidRDefault="00AC447F">
            <w:pPr>
              <w:ind w:left="34" w:firstLine="60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правила чтения текстов профессиональной направленности</w:t>
            </w:r>
          </w:p>
        </w:tc>
      </w:tr>
    </w:tbl>
    <w:p w:rsidR="009826B9" w:rsidRDefault="009826B9">
      <w:pPr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:rsidR="009826B9" w:rsidRDefault="009826B9">
      <w:pPr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tbl>
      <w:tblPr>
        <w:tblStyle w:val="TableNormal1"/>
        <w:tblW w:w="0" w:type="auto"/>
        <w:tblInd w:w="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7489"/>
      </w:tblGrid>
      <w:tr w:rsidR="009826B9" w:rsidRPr="00D41EA6">
        <w:trPr>
          <w:trHeight w:val="1890"/>
        </w:trPr>
        <w:tc>
          <w:tcPr>
            <w:tcW w:w="1815" w:type="dxa"/>
          </w:tcPr>
          <w:p w:rsidR="009826B9" w:rsidRDefault="00AC447F">
            <w:pPr>
              <w:ind w:left="76" w:right="113" w:firstLine="27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Код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личностных</w:t>
            </w:r>
            <w:r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программы</w:t>
            </w:r>
          </w:p>
          <w:p w:rsidR="009826B9" w:rsidRDefault="00AC447F">
            <w:pPr>
              <w:spacing w:line="254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воспитания</w:t>
            </w:r>
          </w:p>
        </w:tc>
        <w:tc>
          <w:tcPr>
            <w:tcW w:w="7489" w:type="dxa"/>
            <w:tcBorders>
              <w:bottom w:val="single" w:sz="8" w:space="0" w:color="000000"/>
            </w:tcBorders>
          </w:tcPr>
          <w:p w:rsidR="009826B9" w:rsidRDefault="00AC447F">
            <w:pPr>
              <w:spacing w:line="242" w:lineRule="auto"/>
              <w:ind w:left="1118" w:right="495" w:hanging="2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Личностные результаты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программы</w:t>
            </w:r>
          </w:p>
          <w:p w:rsidR="009826B9" w:rsidRDefault="00AC447F">
            <w:pPr>
              <w:spacing w:line="271" w:lineRule="exact"/>
              <w:ind w:left="177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воспитания</w:t>
            </w:r>
          </w:p>
        </w:tc>
      </w:tr>
      <w:tr w:rsidR="009826B9" w:rsidRPr="00D41EA6">
        <w:trPr>
          <w:trHeight w:val="575"/>
        </w:trPr>
        <w:tc>
          <w:tcPr>
            <w:tcW w:w="1815" w:type="dxa"/>
          </w:tcPr>
          <w:p w:rsidR="009826B9" w:rsidRDefault="00AC447F">
            <w:pPr>
              <w:spacing w:before="213"/>
              <w:ind w:right="55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</w:p>
        </w:tc>
        <w:tc>
          <w:tcPr>
            <w:tcW w:w="7489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tabs>
                <w:tab w:val="left" w:pos="3989"/>
              </w:tabs>
              <w:spacing w:line="237" w:lineRule="auto"/>
              <w:ind w:left="307" w:right="95" w:firstLine="5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себя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гражданином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защитником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страны.</w:t>
            </w:r>
          </w:p>
        </w:tc>
      </w:tr>
      <w:tr w:rsidR="009826B9" w:rsidRPr="00D41EA6">
        <w:trPr>
          <w:trHeight w:val="1817"/>
        </w:trPr>
        <w:tc>
          <w:tcPr>
            <w:tcW w:w="1815" w:type="dxa"/>
          </w:tcPr>
          <w:p w:rsidR="009826B9" w:rsidRDefault="009826B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jc w:val="center"/>
              <w:rPr>
                <w:rFonts w:ascii="Times New Roman" w:eastAsia="Times New Roman" w:hAnsi="Times New Roman" w:cs="Times New Roman"/>
                <w:b/>
                <w:sz w:val="34"/>
                <w:lang w:val="ru-RU"/>
              </w:rPr>
            </w:pPr>
          </w:p>
          <w:p w:rsidR="009826B9" w:rsidRDefault="00AC447F">
            <w:pPr>
              <w:ind w:right="5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</w:p>
        </w:tc>
        <w:tc>
          <w:tcPr>
            <w:tcW w:w="7489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pStyle w:val="ad"/>
              <w:ind w:left="118" w:firstLine="25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Проявляющий</w:t>
            </w:r>
            <w:r>
              <w:rPr>
                <w:rFonts w:ascii="Times New Roman" w:hAnsi="Times New Roman" w:cs="Times New Roman"/>
                <w:lang w:val="ru-RU"/>
              </w:rPr>
              <w:tab/>
              <w:t>активную</w:t>
            </w:r>
          </w:p>
          <w:p w:rsidR="009826B9" w:rsidRDefault="00AC447F">
            <w:pPr>
              <w:pStyle w:val="ad"/>
              <w:ind w:left="118" w:firstLine="25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гражданскую</w:t>
            </w:r>
            <w:r>
              <w:rPr>
                <w:rFonts w:ascii="Times New Roman" w:hAnsi="Times New Roman" w:cs="Times New Roman"/>
                <w:lang w:val="ru-RU"/>
              </w:rPr>
              <w:tab/>
            </w:r>
            <w:r>
              <w:rPr>
                <w:rFonts w:ascii="Times New Roman" w:hAnsi="Times New Roman" w:cs="Times New Roman"/>
                <w:lang w:val="ru-RU"/>
              </w:rPr>
              <w:tab/>
              <w:t>позицию,</w:t>
            </w:r>
            <w:r>
              <w:rPr>
                <w:rFonts w:ascii="Times New Roman" w:hAnsi="Times New Roman" w:cs="Times New Roman"/>
                <w:spacing w:val="-5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демонстрирующий</w:t>
            </w:r>
            <w:r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приверженность</w:t>
            </w:r>
            <w:r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принципам</w:t>
            </w:r>
            <w:r>
              <w:rPr>
                <w:rFonts w:ascii="Times New Roman" w:hAnsi="Times New Roman" w:cs="Times New Roman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lang w:val="ru-RU"/>
              </w:rPr>
              <w:t>честности,</w:t>
            </w:r>
            <w:r>
              <w:rPr>
                <w:rFonts w:ascii="Times New Roman" w:hAnsi="Times New Roman" w:cs="Times New Roman"/>
                <w:lang w:val="ru-RU"/>
              </w:rPr>
              <w:t xml:space="preserve"> порядочности,</w:t>
            </w:r>
            <w:r>
              <w:rPr>
                <w:rFonts w:ascii="Times New Roman" w:hAnsi="Times New Roman" w:cs="Times New Roman"/>
                <w:lang w:val="ru-RU"/>
              </w:rPr>
              <w:tab/>
              <w:t xml:space="preserve"> открытости, </w:t>
            </w:r>
            <w:r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экономически активный</w:t>
            </w:r>
            <w:r>
              <w:rPr>
                <w:rFonts w:ascii="Times New Roman" w:hAnsi="Times New Roman" w:cs="Times New Roman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lang w:val="ru-RU"/>
              </w:rPr>
              <w:t>и</w:t>
            </w:r>
            <w:r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участвующий</w:t>
            </w:r>
            <w:r>
              <w:rPr>
                <w:rFonts w:ascii="Times New Roman" w:hAnsi="Times New Roman" w:cs="Times New Roman"/>
                <w:lang w:val="ru-RU"/>
              </w:rPr>
              <w:tab/>
              <w:t>в</w:t>
            </w:r>
            <w:r>
              <w:rPr>
                <w:rFonts w:ascii="Times New Roman" w:hAnsi="Times New Roman" w:cs="Times New Roman"/>
                <w:lang w:val="ru-RU"/>
              </w:rPr>
              <w:tab/>
              <w:t>студенческом</w:t>
            </w:r>
            <w:r>
              <w:rPr>
                <w:rFonts w:ascii="Times New Roman" w:hAnsi="Times New Roman" w:cs="Times New Roman"/>
                <w:lang w:val="ru-RU"/>
              </w:rPr>
              <w:tab/>
            </w:r>
            <w:r>
              <w:rPr>
                <w:rFonts w:ascii="Times New Roman" w:hAnsi="Times New Roman" w:cs="Times New Roman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3"/>
                <w:lang w:val="ru-RU"/>
              </w:rPr>
              <w:t>и</w:t>
            </w:r>
            <w:r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территориальном самоуправлении,</w:t>
            </w:r>
            <w:r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том</w:t>
            </w:r>
            <w:r>
              <w:rPr>
                <w:rFonts w:ascii="Times New Roman" w:hAnsi="Times New Roman" w:cs="Times New Roman"/>
                <w:lang w:val="ru-RU"/>
              </w:rPr>
              <w:tab/>
              <w:t>числе</w:t>
            </w:r>
            <w:r>
              <w:rPr>
                <w:rFonts w:ascii="Times New Roman" w:hAnsi="Times New Roman" w:cs="Times New Roman"/>
                <w:lang w:val="ru-RU"/>
              </w:rPr>
              <w:tab/>
              <w:t>на</w:t>
            </w:r>
            <w:r>
              <w:rPr>
                <w:rFonts w:ascii="Times New Roman" w:hAnsi="Times New Roman" w:cs="Times New Roman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lang w:val="ru-RU"/>
              </w:rPr>
              <w:t>условиях</w:t>
            </w:r>
            <w:r>
              <w:rPr>
                <w:rFonts w:ascii="Times New Roman" w:hAnsi="Times New Roman" w:cs="Times New Roman"/>
                <w:spacing w:val="-57"/>
                <w:lang w:val="ru-RU"/>
              </w:rPr>
              <w:t xml:space="preserve">          </w:t>
            </w:r>
            <w:r>
              <w:rPr>
                <w:rFonts w:ascii="Times New Roman" w:hAnsi="Times New Roman" w:cs="Times New Roman"/>
                <w:lang w:val="ru-RU"/>
              </w:rPr>
              <w:t>добровольчества,</w:t>
            </w:r>
            <w:r>
              <w:rPr>
                <w:rFonts w:ascii="Times New Roman" w:hAnsi="Times New Roman" w:cs="Times New Roman"/>
                <w:lang w:val="ru-RU"/>
              </w:rPr>
              <w:tab/>
              <w:t xml:space="preserve">продуктивно </w:t>
            </w:r>
            <w:r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взаимодействующий</w:t>
            </w:r>
            <w:r>
              <w:rPr>
                <w:rFonts w:ascii="Times New Roman" w:hAnsi="Times New Roman" w:cs="Times New Roman"/>
                <w:lang w:val="ru-RU"/>
              </w:rPr>
              <w:tab/>
              <w:t>и</w:t>
            </w:r>
            <w:r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участвующий </w:t>
            </w:r>
            <w:r>
              <w:rPr>
                <w:rFonts w:ascii="Times New Roman" w:hAnsi="Times New Roman" w:cs="Times New Roman"/>
                <w:lang w:val="ru-RU"/>
              </w:rPr>
              <w:tab/>
              <w:t>в</w:t>
            </w:r>
            <w:r>
              <w:rPr>
                <w:rFonts w:ascii="Times New Roman" w:hAnsi="Times New Roman" w:cs="Times New Roman"/>
                <w:lang w:val="ru-RU"/>
              </w:rPr>
              <w:tab/>
              <w:t>деятельности    общественных   организаций.</w:t>
            </w:r>
          </w:p>
        </w:tc>
      </w:tr>
      <w:tr w:rsidR="009826B9">
        <w:trPr>
          <w:trHeight w:val="1687"/>
        </w:trPr>
        <w:tc>
          <w:tcPr>
            <w:tcW w:w="1815" w:type="dxa"/>
          </w:tcPr>
          <w:p w:rsidR="009826B9" w:rsidRDefault="009826B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AC447F">
            <w:pPr>
              <w:spacing w:before="183"/>
              <w:ind w:right="48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</w:p>
        </w:tc>
        <w:tc>
          <w:tcPr>
            <w:tcW w:w="7489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tabs>
                <w:tab w:val="left" w:pos="2919"/>
                <w:tab w:val="left" w:pos="3111"/>
                <w:tab w:val="left" w:pos="3452"/>
              </w:tabs>
              <w:ind w:left="307" w:right="74" w:firstLine="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Соблюдающий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нормы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правопорядка,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следующий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идеалам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гражданского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общества,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свобод граждан России. Лояльный 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установкам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проявлениям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представителей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субкультур,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отличающий    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их    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    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групп    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 деструктивным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девиантным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поведением.       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Демонстрирующий неприятие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предупреждающий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опасное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окружающих</w:t>
            </w:r>
          </w:p>
        </w:tc>
      </w:tr>
      <w:tr w:rsidR="009826B9" w:rsidRPr="00D41EA6">
        <w:trPr>
          <w:trHeight w:val="1148"/>
        </w:trPr>
        <w:tc>
          <w:tcPr>
            <w:tcW w:w="1815" w:type="dxa"/>
          </w:tcPr>
          <w:p w:rsidR="009826B9" w:rsidRDefault="009826B9">
            <w:pPr>
              <w:spacing w:before="6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  <w:p w:rsidR="009826B9" w:rsidRDefault="00AC447F">
            <w:pPr>
              <w:ind w:right="48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</w:p>
        </w:tc>
        <w:tc>
          <w:tcPr>
            <w:tcW w:w="7489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tabs>
                <w:tab w:val="left" w:pos="1771"/>
                <w:tab w:val="left" w:pos="4023"/>
              </w:tabs>
              <w:ind w:left="307" w:right="74" w:firstLine="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Проявляющий и демонстрирующий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людям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труда,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осознающий ценность собственного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труда.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Стремящийся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формированию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сетевой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личностно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конструктивного «цифрового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следа»</w:t>
            </w:r>
          </w:p>
        </w:tc>
      </w:tr>
      <w:tr w:rsidR="009826B9" w:rsidRPr="00D41EA6">
        <w:trPr>
          <w:trHeight w:val="1122"/>
        </w:trPr>
        <w:tc>
          <w:tcPr>
            <w:tcW w:w="1815" w:type="dxa"/>
          </w:tcPr>
          <w:p w:rsidR="009826B9" w:rsidRDefault="009826B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AC447F">
            <w:pPr>
              <w:spacing w:before="215"/>
              <w:ind w:right="48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</w:p>
        </w:tc>
        <w:tc>
          <w:tcPr>
            <w:tcW w:w="7489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ind w:left="307" w:right="77" w:firstLine="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Демонстрирующий приверженность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 основе любви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 Родине,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родному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народу,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малой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Родине,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принятию традиционных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многонационального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</w:p>
        </w:tc>
      </w:tr>
      <w:tr w:rsidR="009826B9" w:rsidRPr="00D41EA6">
        <w:trPr>
          <w:trHeight w:val="542"/>
        </w:trPr>
        <w:tc>
          <w:tcPr>
            <w:tcW w:w="1815" w:type="dxa"/>
          </w:tcPr>
          <w:p w:rsidR="009826B9" w:rsidRDefault="00AC447F">
            <w:pPr>
              <w:spacing w:before="195"/>
              <w:ind w:right="48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7489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ind w:left="307" w:right="78" w:firstLine="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людям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старшего поколения и готовность 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участию в социальной поддержке 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волонтерских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движениях</w:t>
            </w:r>
          </w:p>
        </w:tc>
      </w:tr>
      <w:tr w:rsidR="009826B9" w:rsidRPr="00D41EA6">
        <w:trPr>
          <w:trHeight w:val="824"/>
        </w:trPr>
        <w:tc>
          <w:tcPr>
            <w:tcW w:w="1815" w:type="dxa"/>
          </w:tcPr>
          <w:p w:rsidR="009826B9" w:rsidRDefault="00AC447F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</w:p>
        </w:tc>
        <w:tc>
          <w:tcPr>
            <w:tcW w:w="7489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tabs>
                <w:tab w:val="left" w:pos="2633"/>
              </w:tabs>
              <w:ind w:left="311" w:right="76" w:firstLine="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приоритетную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человека;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уважающий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собственную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чужую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уникальность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ситуациях, во всех формах и видах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деятельности.</w:t>
            </w:r>
          </w:p>
        </w:tc>
      </w:tr>
      <w:tr w:rsidR="009826B9" w:rsidRPr="00D41EA6">
        <w:trPr>
          <w:trHeight w:val="1687"/>
        </w:trPr>
        <w:tc>
          <w:tcPr>
            <w:tcW w:w="1815" w:type="dxa"/>
          </w:tcPr>
          <w:p w:rsidR="009826B9" w:rsidRDefault="009826B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AC447F">
            <w:pPr>
              <w:spacing w:before="174"/>
              <w:ind w:left="49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</w:t>
            </w:r>
          </w:p>
        </w:tc>
        <w:tc>
          <w:tcPr>
            <w:tcW w:w="7489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tabs>
                <w:tab w:val="left" w:pos="3634"/>
              </w:tabs>
              <w:spacing w:line="262" w:lineRule="exact"/>
              <w:ind w:left="142" w:right="7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Соблюдающий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     пропагандирующий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здорового и безопасного образа жизни,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спорта; предупреждающий либо 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преодолевающий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зависимости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алкоголя,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табака,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психоактивных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веществ,   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азартных   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игр   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  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т.д.</w:t>
            </w:r>
          </w:p>
          <w:p w:rsidR="009826B9" w:rsidRDefault="00AC447F">
            <w:pPr>
              <w:spacing w:line="275" w:lineRule="exact"/>
              <w:ind w:left="3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Сохраняющий  психологическую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устойчивость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ситуативно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сложных  или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стремительно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меняющихся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ситуациях</w:t>
            </w:r>
          </w:p>
        </w:tc>
      </w:tr>
      <w:tr w:rsidR="009826B9">
        <w:trPr>
          <w:trHeight w:val="1114"/>
        </w:trPr>
        <w:tc>
          <w:tcPr>
            <w:tcW w:w="1815" w:type="dxa"/>
          </w:tcPr>
          <w:p w:rsidR="009826B9" w:rsidRDefault="00AC447F">
            <w:pPr>
              <w:spacing w:line="263" w:lineRule="exact"/>
              <w:ind w:left="42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13</w:t>
            </w:r>
          </w:p>
        </w:tc>
        <w:tc>
          <w:tcPr>
            <w:tcW w:w="7489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spacing w:line="252" w:lineRule="auto"/>
              <w:ind w:left="124" w:right="202" w:hanging="92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 xml:space="preserve">  Демонстрирующий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готовность и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способность</w:t>
            </w:r>
            <w:r>
              <w:rPr>
                <w:rFonts w:ascii="Times New Roman" w:eastAsia="Times New Roman" w:hAnsi="Times New Roman" w:cs="Times New Roman"/>
                <w:spacing w:val="35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вести</w:t>
            </w:r>
            <w:r>
              <w:rPr>
                <w:rFonts w:ascii="Times New Roman" w:eastAsia="Times New Roman" w:hAnsi="Times New Roman" w:cs="Times New Roman"/>
                <w:spacing w:val="36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диалог</w:t>
            </w:r>
            <w:r>
              <w:rPr>
                <w:rFonts w:ascii="Times New Roman" w:eastAsia="Times New Roman" w:hAnsi="Times New Roman" w:cs="Times New Roman"/>
                <w:spacing w:val="37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2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другими</w:t>
            </w:r>
            <w:r>
              <w:rPr>
                <w:rFonts w:ascii="Times New Roman" w:eastAsia="Times New Roman" w:hAnsi="Times New Roman" w:cs="Times New Roman"/>
                <w:spacing w:val="-54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людьми,</w:t>
            </w:r>
            <w:r>
              <w:rPr>
                <w:rFonts w:ascii="Times New Roman" w:eastAsia="Times New Roman" w:hAnsi="Times New Roman" w:cs="Times New Roman"/>
                <w:spacing w:val="12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достигать</w:t>
            </w:r>
            <w:r>
              <w:rPr>
                <w:rFonts w:ascii="Times New Roman" w:eastAsia="Times New Roman" w:hAnsi="Times New Roman" w:cs="Times New Roman"/>
                <w:spacing w:val="12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4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нем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взаимопонимания,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находить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общие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сотрудничать для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spacing w:val="3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8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профессиональной</w:t>
            </w:r>
          </w:p>
          <w:p w:rsidR="009826B9" w:rsidRDefault="00AC447F">
            <w:pPr>
              <w:spacing w:line="264" w:lineRule="exact"/>
              <w:ind w:left="364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деятельности.</w:t>
            </w:r>
          </w:p>
        </w:tc>
      </w:tr>
      <w:tr w:rsidR="009826B9" w:rsidRPr="00D41EA6">
        <w:trPr>
          <w:trHeight w:val="548"/>
        </w:trPr>
        <w:tc>
          <w:tcPr>
            <w:tcW w:w="1815" w:type="dxa"/>
          </w:tcPr>
          <w:p w:rsidR="009826B9" w:rsidRDefault="00AC447F">
            <w:pPr>
              <w:spacing w:line="263" w:lineRule="exact"/>
              <w:ind w:right="32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        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19</w:t>
            </w:r>
          </w:p>
        </w:tc>
        <w:tc>
          <w:tcPr>
            <w:tcW w:w="7489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spacing w:line="247" w:lineRule="auto"/>
              <w:ind w:left="8" w:right="304" w:firstLine="38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 xml:space="preserve">  Владеющий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информационными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технологиями,</w:t>
            </w:r>
            <w:r>
              <w:rPr>
                <w:rFonts w:ascii="Times New Roman" w:eastAsia="Times New Roman" w:hAnsi="Times New Roman" w:cs="Times New Roman"/>
                <w:spacing w:val="17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умеющий</w:t>
            </w:r>
            <w:r>
              <w:rPr>
                <w:rFonts w:ascii="Times New Roman" w:eastAsia="Times New Roman" w:hAnsi="Times New Roman" w:cs="Times New Roman"/>
                <w:spacing w:val="7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быстро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бывать</w:t>
            </w:r>
            <w:r>
              <w:rPr>
                <w:rFonts w:ascii="Times New Roman" w:eastAsia="Times New Roman" w:hAnsi="Times New Roman" w:cs="Times New Roman"/>
                <w:spacing w:val="44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5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spacing w:val="47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информацию</w:t>
            </w:r>
          </w:p>
        </w:tc>
      </w:tr>
      <w:tr w:rsidR="009826B9" w:rsidRPr="00D41EA6">
        <w:trPr>
          <w:trHeight w:val="542"/>
        </w:trPr>
        <w:tc>
          <w:tcPr>
            <w:tcW w:w="1815" w:type="dxa"/>
          </w:tcPr>
          <w:p w:rsidR="009826B9" w:rsidRDefault="00AC447F">
            <w:pPr>
              <w:spacing w:line="263" w:lineRule="exact"/>
              <w:ind w:right="3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ЛР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</w:t>
            </w:r>
          </w:p>
        </w:tc>
        <w:tc>
          <w:tcPr>
            <w:tcW w:w="7489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tabs>
                <w:tab w:val="left" w:pos="1747"/>
              </w:tabs>
              <w:spacing w:line="25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Обладающий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высоким уровнем строобучаемости, креативности,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ответственности</w:t>
            </w:r>
          </w:p>
        </w:tc>
      </w:tr>
    </w:tbl>
    <w:p w:rsidR="009826B9" w:rsidRDefault="009826B9">
      <w:pPr>
        <w:autoSpaceDE w:val="0"/>
        <w:autoSpaceDN w:val="0"/>
        <w:rPr>
          <w:rFonts w:ascii="Times New Roman" w:eastAsia="Times New Roman" w:hAnsi="Times New Roman" w:cs="Times New Roman"/>
          <w:sz w:val="24"/>
          <w:lang w:val="ru-RU"/>
        </w:rPr>
      </w:pPr>
    </w:p>
    <w:p w:rsidR="009826B9" w:rsidRDefault="009826B9">
      <w:pPr>
        <w:autoSpaceDE w:val="0"/>
        <w:autoSpaceDN w:val="0"/>
        <w:rPr>
          <w:rFonts w:ascii="Times New Roman" w:eastAsia="Times New Roman" w:hAnsi="Times New Roman" w:cs="Times New Roman"/>
          <w:sz w:val="24"/>
          <w:lang w:val="ru-RU"/>
        </w:rPr>
      </w:pPr>
    </w:p>
    <w:p w:rsidR="009826B9" w:rsidRDefault="009826B9">
      <w:pPr>
        <w:autoSpaceDE w:val="0"/>
        <w:autoSpaceDN w:val="0"/>
        <w:rPr>
          <w:rFonts w:ascii="Times New Roman" w:eastAsia="Times New Roman" w:hAnsi="Times New Roman" w:cs="Times New Roman"/>
          <w:sz w:val="24"/>
          <w:lang w:val="ru-RU"/>
        </w:rPr>
      </w:pPr>
    </w:p>
    <w:p w:rsidR="009826B9" w:rsidRDefault="00AC447F">
      <w:pPr>
        <w:ind w:firstLine="426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2. СТРУКТУРА И СОДЕРЖАНИЕ УЧЕБНОЙ ДИСЦИПЛИНЫ</w:t>
      </w:r>
    </w:p>
    <w:p w:rsidR="009826B9" w:rsidRDefault="009826B9">
      <w:pPr>
        <w:ind w:firstLine="426"/>
        <w:rPr>
          <w:rFonts w:ascii="Times New Roman" w:hAnsi="Times New Roman" w:cs="Times New Roman"/>
          <w:b/>
          <w:lang w:val="ru-RU"/>
        </w:rPr>
      </w:pPr>
    </w:p>
    <w:p w:rsidR="009826B9" w:rsidRDefault="00AC447F">
      <w:pPr>
        <w:ind w:firstLine="426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2.1. Объем учебной дисциплины и виды учебной работы</w:t>
      </w:r>
    </w:p>
    <w:tbl>
      <w:tblPr>
        <w:tblW w:w="4506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63"/>
        <w:gridCol w:w="1130"/>
      </w:tblGrid>
      <w:tr w:rsidR="009826B9">
        <w:trPr>
          <w:trHeight w:val="490"/>
        </w:trPr>
        <w:tc>
          <w:tcPr>
            <w:tcW w:w="4417" w:type="pct"/>
            <w:vAlign w:val="center"/>
          </w:tcPr>
          <w:p w:rsidR="009826B9" w:rsidRDefault="00AC447F">
            <w:pPr>
              <w:ind w:firstLine="4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583" w:type="pct"/>
          </w:tcPr>
          <w:p w:rsidR="009826B9" w:rsidRDefault="00AC447F">
            <w:pPr>
              <w:ind w:firstLine="426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Объем часов</w:t>
            </w:r>
          </w:p>
        </w:tc>
      </w:tr>
      <w:tr w:rsidR="009826B9">
        <w:trPr>
          <w:trHeight w:val="490"/>
        </w:trPr>
        <w:tc>
          <w:tcPr>
            <w:tcW w:w="4417" w:type="pct"/>
            <w:tcBorders>
              <w:right w:val="single" w:sz="4" w:space="0" w:color="auto"/>
            </w:tcBorders>
            <w:vAlign w:val="center"/>
          </w:tcPr>
          <w:p w:rsidR="009826B9" w:rsidRDefault="00AC44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583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lang w:val="ru-RU"/>
              </w:rPr>
              <w:t>70</w:t>
            </w:r>
          </w:p>
        </w:tc>
      </w:tr>
      <w:tr w:rsidR="009826B9">
        <w:trPr>
          <w:trHeight w:val="490"/>
        </w:trPr>
        <w:tc>
          <w:tcPr>
            <w:tcW w:w="5000" w:type="pct"/>
            <w:gridSpan w:val="2"/>
            <w:vAlign w:val="center"/>
          </w:tcPr>
          <w:p w:rsidR="009826B9" w:rsidRDefault="00AC4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9826B9">
        <w:trPr>
          <w:trHeight w:val="490"/>
        </w:trPr>
        <w:tc>
          <w:tcPr>
            <w:tcW w:w="4417" w:type="pct"/>
            <w:tcBorders>
              <w:right w:val="single" w:sz="4" w:space="0" w:color="auto"/>
            </w:tcBorders>
            <w:vAlign w:val="center"/>
          </w:tcPr>
          <w:p w:rsidR="009826B9" w:rsidRDefault="00AC4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583" w:type="pct"/>
          </w:tcPr>
          <w:p w:rsidR="009826B9" w:rsidRDefault="00AC447F">
            <w:pPr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50</w:t>
            </w:r>
          </w:p>
        </w:tc>
      </w:tr>
      <w:tr w:rsidR="009826B9">
        <w:trPr>
          <w:trHeight w:val="490"/>
        </w:trPr>
        <w:tc>
          <w:tcPr>
            <w:tcW w:w="4417" w:type="pct"/>
            <w:vAlign w:val="center"/>
          </w:tcPr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занятия (если предусмотрено)</w:t>
            </w:r>
          </w:p>
        </w:tc>
        <w:tc>
          <w:tcPr>
            <w:tcW w:w="583" w:type="pct"/>
          </w:tcPr>
          <w:p w:rsidR="009826B9" w:rsidRDefault="00AC447F">
            <w:pPr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20</w:t>
            </w:r>
          </w:p>
        </w:tc>
      </w:tr>
      <w:tr w:rsidR="009826B9">
        <w:trPr>
          <w:trHeight w:val="490"/>
        </w:trPr>
        <w:tc>
          <w:tcPr>
            <w:tcW w:w="4417" w:type="pct"/>
            <w:vAlign w:val="center"/>
          </w:tcPr>
          <w:p w:rsidR="009826B9" w:rsidRDefault="00AC4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83" w:type="pct"/>
          </w:tcPr>
          <w:p w:rsidR="009826B9" w:rsidRDefault="00AC447F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</w:t>
            </w:r>
          </w:p>
        </w:tc>
      </w:tr>
      <w:tr w:rsidR="009826B9">
        <w:trPr>
          <w:trHeight w:val="490"/>
        </w:trPr>
        <w:tc>
          <w:tcPr>
            <w:tcW w:w="4417" w:type="pct"/>
            <w:vAlign w:val="center"/>
          </w:tcPr>
          <w:p w:rsidR="009826B9" w:rsidRDefault="00AC447F">
            <w:pPr>
              <w:suppressAutoHyphens/>
              <w:ind w:left="142"/>
              <w:rPr>
                <w:rFonts w:ascii="Times New Roman" w:hAnsi="Times New Roman" w:cs="Times New Roman"/>
                <w:b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lang w:val="ru-RU"/>
              </w:rPr>
              <w:t>Промежуточная  аттестация  в форме зачета</w:t>
            </w:r>
          </w:p>
        </w:tc>
        <w:tc>
          <w:tcPr>
            <w:tcW w:w="583" w:type="pct"/>
            <w:vAlign w:val="center"/>
          </w:tcPr>
          <w:p w:rsidR="009826B9" w:rsidRDefault="00AC447F">
            <w:pPr>
              <w:suppressAutoHyphens/>
              <w:ind w:left="142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2</w:t>
            </w:r>
          </w:p>
        </w:tc>
      </w:tr>
    </w:tbl>
    <w:p w:rsidR="009826B9" w:rsidRDefault="009826B9">
      <w:pPr>
        <w:autoSpaceDE w:val="0"/>
        <w:autoSpaceDN w:val="0"/>
        <w:rPr>
          <w:rFonts w:ascii="Times New Roman" w:eastAsia="Times New Roman" w:hAnsi="Times New Roman" w:cs="Times New Roman"/>
          <w:sz w:val="24"/>
          <w:lang w:val="ru-RU"/>
        </w:rPr>
      </w:pPr>
    </w:p>
    <w:p w:rsidR="009826B9" w:rsidRDefault="009826B9">
      <w:pPr>
        <w:autoSpaceDE w:val="0"/>
        <w:autoSpaceDN w:val="0"/>
        <w:rPr>
          <w:rFonts w:ascii="Times New Roman" w:eastAsia="Times New Roman" w:hAnsi="Times New Roman" w:cs="Times New Roman"/>
          <w:sz w:val="24"/>
          <w:lang w:val="ru-RU"/>
        </w:rPr>
        <w:sectPr w:rsidR="009826B9" w:rsidSect="00902B0C">
          <w:pgSz w:w="11910" w:h="16840"/>
          <w:pgMar w:top="709" w:right="570" w:bottom="1480" w:left="800" w:header="0" w:footer="1216" w:gutter="0"/>
          <w:cols w:space="720"/>
        </w:sectPr>
      </w:pPr>
    </w:p>
    <w:p w:rsidR="009826B9" w:rsidRDefault="00AC447F">
      <w:pPr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i/>
          <w:lang w:val="ru-RU"/>
        </w:rPr>
        <w:lastRenderedPageBreak/>
        <w:t xml:space="preserve">2.2. Тематический план и содержание учебной дисциплины ОП.05 </w:t>
      </w:r>
      <w:r>
        <w:rPr>
          <w:rFonts w:ascii="Times New Roman" w:hAnsi="Times New Roman" w:cs="Times New Roman"/>
          <w:b/>
          <w:bCs/>
          <w:i/>
          <w:lang w:val="ru-RU"/>
        </w:rPr>
        <w:t>Основы калькуляции и учета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3"/>
        <w:gridCol w:w="9880"/>
        <w:gridCol w:w="1277"/>
        <w:gridCol w:w="1699"/>
      </w:tblGrid>
      <w:tr w:rsidR="009826B9" w:rsidRPr="00D41EA6">
        <w:trPr>
          <w:trHeight w:val="800"/>
        </w:trPr>
        <w:tc>
          <w:tcPr>
            <w:tcW w:w="801" w:type="pct"/>
            <w:vAlign w:val="center"/>
          </w:tcPr>
          <w:p w:rsidR="009826B9" w:rsidRDefault="00AC447F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227" w:type="pct"/>
            <w:vAlign w:val="center"/>
          </w:tcPr>
          <w:p w:rsidR="009826B9" w:rsidRDefault="00AC447F">
            <w:pPr>
              <w:suppressAutoHyphens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7" w:type="pct"/>
            <w:vAlign w:val="center"/>
          </w:tcPr>
          <w:p w:rsidR="009826B9" w:rsidRDefault="00AC447F">
            <w:pPr>
              <w:suppressAutoHyphens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lang w:val="ru-RU"/>
              </w:rPr>
              <w:br/>
            </w:r>
            <w:r>
              <w:rPr>
                <w:rFonts w:ascii="Times New Roman" w:hAnsi="Times New Roman"/>
                <w:b/>
                <w:bCs/>
                <w:lang w:val="ru-RU"/>
              </w:rPr>
              <w:br/>
              <w:t xml:space="preserve"> ч</w:t>
            </w:r>
          </w:p>
        </w:tc>
        <w:tc>
          <w:tcPr>
            <w:tcW w:w="555" w:type="pct"/>
            <w:vAlign w:val="center"/>
          </w:tcPr>
          <w:p w:rsidR="009826B9" w:rsidRDefault="00AC447F">
            <w:pPr>
              <w:suppressAutoHyphens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826B9">
        <w:trPr>
          <w:trHeight w:val="20"/>
        </w:trPr>
        <w:tc>
          <w:tcPr>
            <w:tcW w:w="801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322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41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</w:t>
            </w:r>
          </w:p>
        </w:tc>
        <w:tc>
          <w:tcPr>
            <w:tcW w:w="555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</w:tr>
      <w:tr w:rsidR="009826B9">
        <w:trPr>
          <w:trHeight w:val="20"/>
        </w:trPr>
        <w:tc>
          <w:tcPr>
            <w:tcW w:w="801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2 курс</w:t>
            </w:r>
          </w:p>
        </w:tc>
        <w:tc>
          <w:tcPr>
            <w:tcW w:w="41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22(16+6)</w:t>
            </w:r>
          </w:p>
        </w:tc>
        <w:tc>
          <w:tcPr>
            <w:tcW w:w="555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9826B9">
        <w:trPr>
          <w:trHeight w:val="93"/>
        </w:trPr>
        <w:tc>
          <w:tcPr>
            <w:tcW w:w="801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Тема 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Общая характеристика бухгалтерского учета</w:t>
            </w:r>
          </w:p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2</w:t>
            </w:r>
          </w:p>
        </w:tc>
        <w:tc>
          <w:tcPr>
            <w:tcW w:w="555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826B9">
        <w:trPr>
          <w:trHeight w:val="472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Виды учета в организации питания, требования, предъявляемые к учету, задачи бухгалтерского учета, предмет и метод бухгалтерского учета, элементы бухгалтерского учета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ПК 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1.2-1.5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2.2-2.5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3.2-3.5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4.2-4.5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5.2-5.5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ОК1-5, 9, 10</w:t>
            </w:r>
          </w:p>
          <w:p w:rsidR="009826B9" w:rsidRDefault="00AC447F">
            <w:pPr>
              <w:spacing w:line="268" w:lineRule="exact"/>
              <w:ind w:left="174" w:hanging="141"/>
              <w:jc w:val="both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 xml:space="preserve">ЛР1.2,3,4,5,7,8,9,13.19,20 </w:t>
            </w:r>
          </w:p>
        </w:tc>
      </w:tr>
      <w:tr w:rsidR="009826B9">
        <w:trPr>
          <w:trHeight w:val="311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Особенности, принципы и формы организации бухгалтерского учета в общественном питании. Основные направ</w:t>
            </w:r>
            <w:r>
              <w:rPr>
                <w:rFonts w:ascii="Times New Roman" w:hAnsi="Times New Roman" w:cs="Times New Roman"/>
              </w:rPr>
              <w:t>ления совершенствования, учета и контроля отчетности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</w:pPr>
          </w:p>
        </w:tc>
      </w:tr>
      <w:tr w:rsidR="009826B9" w:rsidRPr="00D41EA6">
        <w:trPr>
          <w:trHeight w:val="1443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Понятие документооборота, формы документов, применяемых в организациях питания, их классификация. </w:t>
            </w:r>
            <w:r>
              <w:rPr>
                <w:rFonts w:ascii="Times New Roman" w:hAnsi="Times New Roman" w:cs="Times New Roman"/>
              </w:rPr>
              <w:t>Требования, предъявляемые к содержанию и оформлению документов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9826B9" w:rsidRDefault="00AC447F">
            <w:pPr>
              <w:pStyle w:val="ac"/>
              <w:widowControl/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Права, обязанности и ответственность главного бухгалтера</w:t>
            </w: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Автоматизация учета на предприятии ресторанного бизнеса.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lang w:val="ru-RU"/>
              </w:rPr>
            </w:pPr>
          </w:p>
        </w:tc>
      </w:tr>
      <w:tr w:rsidR="009826B9">
        <w:trPr>
          <w:trHeight w:val="207"/>
        </w:trPr>
        <w:tc>
          <w:tcPr>
            <w:tcW w:w="801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Тема 2.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Ценообразование в общественном питании</w:t>
            </w:r>
          </w:p>
        </w:tc>
        <w:tc>
          <w:tcPr>
            <w:tcW w:w="322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13</w:t>
            </w:r>
          </w:p>
        </w:tc>
        <w:tc>
          <w:tcPr>
            <w:tcW w:w="555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ПК 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1.2-1.5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2.2-2.5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3.2-3.5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4.2-4.5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5.2-5.5</w:t>
            </w:r>
          </w:p>
          <w:p w:rsidR="009826B9" w:rsidRDefault="00AC447F">
            <w:pPr>
              <w:tabs>
                <w:tab w:val="left" w:pos="1734"/>
              </w:tabs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ОК1-5, 9, 10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ЛР1.2,3,4,5,7,8,9,13.19,20</w:t>
            </w:r>
          </w:p>
        </w:tc>
      </w:tr>
      <w:tr w:rsidR="009826B9">
        <w:trPr>
          <w:trHeight w:val="20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Понятие  цены, ее элементы, виды цен. </w:t>
            </w:r>
            <w:r>
              <w:rPr>
                <w:rFonts w:ascii="Times New Roman" w:hAnsi="Times New Roman" w:cs="Times New Roman"/>
              </w:rPr>
              <w:t>Ценовая политика организаций  питания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826B9" w:rsidRPr="00D41EA6">
        <w:trPr>
          <w:trHeight w:val="20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Понятие калькуляции и  порядок определения розничных цен на продукцию и полуфабрикаты собственного производства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lang w:val="ru-RU"/>
              </w:rPr>
            </w:pPr>
          </w:p>
        </w:tc>
      </w:tr>
      <w:tr w:rsidR="009826B9" w:rsidRPr="00D41EA6">
        <w:trPr>
          <w:trHeight w:val="20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План-меню, его назначение, виды, порядок составления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lang w:val="ru-RU"/>
              </w:rPr>
            </w:pPr>
          </w:p>
        </w:tc>
      </w:tr>
      <w:tr w:rsidR="009826B9" w:rsidRPr="00D41EA6">
        <w:trPr>
          <w:trHeight w:val="20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Товарооборот предприятий питания, его виды и методы расчета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lang w:val="ru-RU"/>
              </w:rPr>
            </w:pPr>
          </w:p>
        </w:tc>
      </w:tr>
      <w:tr w:rsidR="009826B9" w:rsidRPr="00D41EA6">
        <w:trPr>
          <w:trHeight w:val="20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Сборник рецептур блюд и кулинарных изделий и Сборник рецептур мучных кондитерских и булочных изделий как основные нормативные докумен</w:t>
            </w:r>
            <w:r>
              <w:rPr>
                <w:rFonts w:ascii="Times New Roman" w:hAnsi="Times New Roman" w:cs="Times New Roman"/>
                <w:lang w:val="ru-RU"/>
              </w:rPr>
              <w:softHyphen/>
              <w:t>ты для определения потребности в сырье и расхода сырья, выхода гото</w:t>
            </w:r>
            <w:r>
              <w:rPr>
                <w:rFonts w:ascii="Times New Roman" w:hAnsi="Times New Roman" w:cs="Times New Roman"/>
                <w:lang w:val="ru-RU"/>
              </w:rPr>
              <w:softHyphen/>
              <w:t>вых блюд, мучных и кондитерских изделий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lang w:val="ru-RU"/>
              </w:rPr>
            </w:pPr>
          </w:p>
        </w:tc>
      </w:tr>
      <w:tr w:rsidR="009826B9">
        <w:trPr>
          <w:trHeight w:val="20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17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ПК 1.2-1.5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2.2-2.5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3.2-3.5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4.2-4.5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5.2-5.5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ОК1-5, 9, 10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ЛР 4.6,13,24</w:t>
            </w:r>
          </w:p>
        </w:tc>
      </w:tr>
      <w:tr w:rsidR="009826B9">
        <w:trPr>
          <w:trHeight w:val="20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Работа со сборником рецептур:</w:t>
            </w:r>
          </w:p>
          <w:p w:rsidR="009826B9" w:rsidRDefault="00AC447F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 расчет требуемого количества сырья, продуктов для приготовления продукции собственного производства,</w:t>
            </w:r>
            <w:r>
              <w:rPr>
                <w:rStyle w:val="FontStyle28"/>
                <w:rFonts w:cs="Times New Roman"/>
                <w:lang w:val="ru-RU"/>
              </w:rPr>
              <w:t xml:space="preserve">  </w:t>
            </w:r>
            <w:r>
              <w:rPr>
                <w:rStyle w:val="FontStyle28"/>
                <w:rFonts w:cs="Times New Roman"/>
                <w:sz w:val="22"/>
                <w:lang w:val="ru-RU"/>
              </w:rPr>
              <w:t>определение   процентной  доли потерь е при различных видах обработки сырья</w:t>
            </w:r>
          </w:p>
        </w:tc>
        <w:tc>
          <w:tcPr>
            <w:tcW w:w="41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2</w:t>
            </w: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826B9">
        <w:trPr>
          <w:trHeight w:val="20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 Составление плана-меню. Расчет планового товарооборота на день.</w:t>
            </w:r>
          </w:p>
        </w:tc>
        <w:tc>
          <w:tcPr>
            <w:tcW w:w="41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2</w:t>
            </w: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9826B9">
        <w:trPr>
          <w:trHeight w:val="285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3. Калькуляция розничных цен на блюда и полуфабрикаты. Калькуляция розничных цен на мучные и кондитерские изделия. </w:t>
            </w:r>
            <w:r>
              <w:rPr>
                <w:rFonts w:ascii="Times New Roman" w:hAnsi="Times New Roman" w:cs="Times New Roman"/>
              </w:rPr>
              <w:t>Оформление калькуляционных карточек.</w:t>
            </w:r>
          </w:p>
        </w:tc>
        <w:tc>
          <w:tcPr>
            <w:tcW w:w="41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2</w:t>
            </w:r>
          </w:p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9826B9">
        <w:trPr>
          <w:trHeight w:val="254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Контрольная работа</w:t>
            </w:r>
          </w:p>
        </w:tc>
        <w:tc>
          <w:tcPr>
            <w:tcW w:w="41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1</w:t>
            </w:r>
          </w:p>
        </w:tc>
        <w:tc>
          <w:tcPr>
            <w:tcW w:w="555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9826B9">
        <w:trPr>
          <w:trHeight w:val="305"/>
        </w:trPr>
        <w:tc>
          <w:tcPr>
            <w:tcW w:w="801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3 курс</w:t>
            </w:r>
          </w:p>
        </w:tc>
        <w:tc>
          <w:tcPr>
            <w:tcW w:w="417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9826B9">
        <w:trPr>
          <w:trHeight w:val="305"/>
        </w:trPr>
        <w:tc>
          <w:tcPr>
            <w:tcW w:w="801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Тема 3.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Материальная ответственность.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Инвентаризация</w:t>
            </w:r>
          </w:p>
        </w:tc>
        <w:tc>
          <w:tcPr>
            <w:tcW w:w="322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4</w:t>
            </w:r>
          </w:p>
        </w:tc>
        <w:tc>
          <w:tcPr>
            <w:tcW w:w="555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9826B9">
        <w:trPr>
          <w:trHeight w:val="806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Материальная ответственность, ее документальное оформление. Типовой договор о полной индивидуальной материальной ответственности, порядок оформления и учета доверенностей на получение материальных ценностей. </w:t>
            </w:r>
            <w:r>
              <w:rPr>
                <w:rFonts w:ascii="Times New Roman" w:hAnsi="Times New Roman" w:cs="Times New Roman"/>
              </w:rPr>
              <w:t>Отчетность материально-ответственных лиц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5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ПК 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1.2-1.5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2.2-2.5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3.2-3.5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4.2-4.5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5.2-5.5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ОК1-5, 9, 10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ЛР1.2,3,4,5,7,8,9,13.19,20</w:t>
            </w:r>
          </w:p>
        </w:tc>
      </w:tr>
      <w:tr w:rsidR="009826B9" w:rsidRPr="00D41EA6">
        <w:trPr>
          <w:trHeight w:val="191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Контроль за товарными запасами. Понятие и задачи проведения инвентаризации, порядок ее проведения и документальное оформление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lang w:val="ru-RU"/>
              </w:rPr>
            </w:pPr>
          </w:p>
        </w:tc>
      </w:tr>
      <w:tr w:rsidR="009826B9">
        <w:trPr>
          <w:trHeight w:val="368"/>
        </w:trPr>
        <w:tc>
          <w:tcPr>
            <w:tcW w:w="801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Тема 4.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Учет сырья, продуктов и тары в кладовых организаций питания</w:t>
            </w:r>
          </w:p>
        </w:tc>
        <w:tc>
          <w:tcPr>
            <w:tcW w:w="322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10</w:t>
            </w:r>
          </w:p>
        </w:tc>
        <w:tc>
          <w:tcPr>
            <w:tcW w:w="555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9826B9">
        <w:trPr>
          <w:trHeight w:val="215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Задачи и правила организации учета в кладовых предприятий общественного питания. </w:t>
            </w:r>
          </w:p>
          <w:p w:rsidR="009826B9" w:rsidRDefault="00AC447F">
            <w:pPr>
              <w:pStyle w:val="ac"/>
              <w:widowControl/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Источники поступления продуктов и тары на предприятие питания, документальное оформление поступления сырья и товаров от поставщиков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ПК  1.2-1.5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2.2-2.5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3.2-3.5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4.2-4.5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5.2-5.5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ОК1-5, 9, 10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ЛР1.2,3,4,5,7,8,9,13.19,20</w:t>
            </w:r>
          </w:p>
        </w:tc>
      </w:tr>
      <w:tr w:rsidR="009826B9" w:rsidRPr="00D41EA6">
        <w:trPr>
          <w:trHeight w:val="647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Организация количественного учета продуктов в кладовой, порядок ведения товарной книги.</w:t>
            </w:r>
          </w:p>
          <w:p w:rsidR="009826B9" w:rsidRDefault="00AC447F">
            <w:pPr>
              <w:pStyle w:val="ac"/>
              <w:widowControl/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Товарные потери и порядок их списания. </w:t>
            </w:r>
          </w:p>
          <w:p w:rsidR="009826B9" w:rsidRDefault="00AC447F">
            <w:pPr>
              <w:pStyle w:val="ac"/>
              <w:widowControl/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Документальное оформление отпуска продуктов из кладовой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lang w:val="ru-RU"/>
              </w:rPr>
            </w:pPr>
          </w:p>
        </w:tc>
      </w:tr>
      <w:tr w:rsidR="009826B9">
        <w:trPr>
          <w:trHeight w:val="20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 xml:space="preserve">Тематика лабораторно-практических занятий </w:t>
            </w:r>
          </w:p>
        </w:tc>
        <w:tc>
          <w:tcPr>
            <w:tcW w:w="41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6</w:t>
            </w:r>
          </w:p>
        </w:tc>
        <w:tc>
          <w:tcPr>
            <w:tcW w:w="555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ПК  1.2-1.5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2.2-2.5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3.2-3.5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4.2-4.5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5.2-5.5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ОК1-5, 9, 10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 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ЛР1.2,3,4,5,7,8,9,13.19,20</w:t>
            </w:r>
          </w:p>
        </w:tc>
      </w:tr>
      <w:tr w:rsidR="009826B9" w:rsidRPr="00D41EA6">
        <w:trPr>
          <w:trHeight w:val="887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i/>
                <w:lang w:val="ru-RU"/>
              </w:rPr>
              <w:t>4.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color="000000"/>
                <w:lang w:val="ru-RU"/>
              </w:rPr>
              <w:t xml:space="preserve">Оформление  документов первичной отчетности по </w:t>
            </w:r>
            <w:r>
              <w:rPr>
                <w:rFonts w:ascii="Times New Roman" w:hAnsi="Times New Roman" w:cs="Times New Roman"/>
                <w:lang w:val="ru-RU"/>
              </w:rPr>
              <w:t xml:space="preserve">учету сырья, товаров и тары  в кладовой организации питания, </w:t>
            </w:r>
            <w:r>
              <w:rPr>
                <w:rFonts w:ascii="Times New Roman" w:eastAsia="Times New Roman" w:hAnsi="Times New Roman" w:cs="Times New Roman"/>
                <w:u w:color="000000"/>
                <w:lang w:val="ru-RU"/>
              </w:rPr>
              <w:t>составление товарного отчет за день.</w:t>
            </w:r>
          </w:p>
          <w:p w:rsidR="009826B9" w:rsidRDefault="009826B9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417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826B9" w:rsidRPr="00D41EA6">
        <w:trPr>
          <w:trHeight w:val="20"/>
        </w:trPr>
        <w:tc>
          <w:tcPr>
            <w:tcW w:w="801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Тема 5.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Учет продуктов на производстве, отпуска и реализации продукции и товаров предприятиями общественного питания</w:t>
            </w:r>
          </w:p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10</w:t>
            </w:r>
          </w:p>
        </w:tc>
        <w:tc>
          <w:tcPr>
            <w:tcW w:w="555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ПК  1.2-1.5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2.2-2.5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3.2-3.5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4.2-4.5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>5.2-5.5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ОК1-ОК5, ОК9, ОК10 </w:t>
            </w: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ЛР1.2,3,4,5,7,8,9,13.19,20</w:t>
            </w:r>
          </w:p>
        </w:tc>
      </w:tr>
      <w:tr w:rsidR="009826B9" w:rsidRPr="00D41EA6">
        <w:trPr>
          <w:trHeight w:val="579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Организация учета на производстве. Состав товарооборота общественного питания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826B9" w:rsidRPr="00D41EA6">
        <w:trPr>
          <w:trHeight w:val="199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Документальное оформление поступления сырья на производство. Документальное оформление и учет реализации отпуска готовой продукции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826B9" w:rsidRPr="00D41EA6">
        <w:trPr>
          <w:trHeight w:val="345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Отчетность о реализации и отпуске изделий кухни. </w:t>
            </w:r>
          </w:p>
          <w:p w:rsidR="009826B9" w:rsidRDefault="00AC447F">
            <w:pPr>
              <w:pStyle w:val="ac"/>
              <w:widowControl/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Отчет о движении продуктов и тары на производстве. </w:t>
            </w:r>
          </w:p>
          <w:p w:rsidR="009826B9" w:rsidRDefault="00AC447F">
            <w:pPr>
              <w:pStyle w:val="ac"/>
              <w:widowControl/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учета сырья и готовых изделий в кондитерском цехе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826B9">
        <w:trPr>
          <w:trHeight w:val="20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Тематика практических занятий</w:t>
            </w:r>
          </w:p>
        </w:tc>
        <w:tc>
          <w:tcPr>
            <w:tcW w:w="41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8</w:t>
            </w:r>
          </w:p>
        </w:tc>
        <w:tc>
          <w:tcPr>
            <w:tcW w:w="555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ПК  1.2-1.5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2.2-2.5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3.2-3.5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4.2-4.5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5.2-5.5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ОК1-5, 9, 10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 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ЛР1.2,3,4,5,7,8,9,13.19,20</w:t>
            </w:r>
          </w:p>
        </w:tc>
      </w:tr>
      <w:tr w:rsidR="009826B9" w:rsidRPr="00D41EA6">
        <w:trPr>
          <w:trHeight w:val="864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i/>
                <w:lang w:val="ru-RU"/>
              </w:rPr>
              <w:t>5-6.</w:t>
            </w:r>
            <w:r>
              <w:rPr>
                <w:rFonts w:ascii="Times New Roman" w:eastAsia="Times New Roman" w:hAnsi="Times New Roman" w:cs="Times New Roman"/>
                <w:u w:color="000000"/>
                <w:lang w:val="ru-RU"/>
              </w:rPr>
              <w:t xml:space="preserve"> Оформление  документов первичной отчетности по </w:t>
            </w:r>
            <w:r>
              <w:rPr>
                <w:rFonts w:ascii="Times New Roman" w:hAnsi="Times New Roman" w:cs="Times New Roman"/>
                <w:lang w:val="ru-RU"/>
              </w:rPr>
              <w:t xml:space="preserve"> учету сырья, готовой и  реализованной продукции и полуфабрикатов  на производстве.</w:t>
            </w:r>
          </w:p>
          <w:p w:rsidR="009826B9" w:rsidRDefault="009826B9">
            <w:pPr>
              <w:jc w:val="both"/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417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826B9">
        <w:trPr>
          <w:trHeight w:val="20"/>
        </w:trPr>
        <w:tc>
          <w:tcPr>
            <w:tcW w:w="801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Тема 6.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 xml:space="preserve">Учет денежных </w:t>
            </w:r>
            <w:r>
              <w:rPr>
                <w:rFonts w:ascii="Times New Roman" w:hAnsi="Times New Roman" w:cs="Times New Roman"/>
                <w:b/>
                <w:i/>
                <w:lang w:val="ru-RU"/>
              </w:rPr>
              <w:lastRenderedPageBreak/>
              <w:t>средств, расчетных и кредитных операций</w:t>
            </w:r>
          </w:p>
        </w:tc>
        <w:tc>
          <w:tcPr>
            <w:tcW w:w="322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8</w:t>
            </w:r>
          </w:p>
        </w:tc>
        <w:tc>
          <w:tcPr>
            <w:tcW w:w="555" w:type="pct"/>
            <w:vMerge w:val="restar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ПК  1.2-1.5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2.2-2.5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3.2-3.5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4.2-4.5</w:t>
            </w:r>
            <w: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5.2-5.5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ОК1-5, 9, 10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ЛР1.2,3,4,5,7,8,9,13.19,20</w:t>
            </w:r>
          </w:p>
        </w:tc>
      </w:tr>
      <w:tr w:rsidR="009826B9" w:rsidRPr="00D41EA6">
        <w:trPr>
          <w:trHeight w:val="79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Правила торговли. Виды оплаты по платежам 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826B9" w:rsidRPr="00D41EA6">
        <w:trPr>
          <w:trHeight w:val="281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Правила и порядок расчетов с потребителями  при оплате наличными деньгами и  при безналичной форме оплаты. </w:t>
            </w:r>
          </w:p>
          <w:p w:rsidR="009826B9" w:rsidRDefault="00AC447F">
            <w:pPr>
              <w:pStyle w:val="ac"/>
              <w:widowControl/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Правила поведения, степень ответственности за правильность расчетов с потребителями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</w:p>
        </w:tc>
      </w:tr>
      <w:tr w:rsidR="009826B9" w:rsidRPr="00D41EA6">
        <w:trPr>
          <w:trHeight w:val="281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Учет кассовых операций и порядок их ведения.</w:t>
            </w:r>
          </w:p>
          <w:p w:rsidR="009826B9" w:rsidRDefault="00AC447F">
            <w:pPr>
              <w:pStyle w:val="ac"/>
              <w:widowControl/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Порядок работы на контрольно-кассовых машинах, правила осуществления кассовых операций. Документальное оформление поступления наличных денег в кассу и к выдаче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</w:p>
        </w:tc>
      </w:tr>
      <w:tr w:rsidR="009826B9" w:rsidRPr="00D41EA6">
        <w:trPr>
          <w:trHeight w:val="281"/>
        </w:trPr>
        <w:tc>
          <w:tcPr>
            <w:tcW w:w="801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3227" w:type="pct"/>
          </w:tcPr>
          <w:p w:rsidR="009826B9" w:rsidRDefault="00AC447F">
            <w:pPr>
              <w:pStyle w:val="ac"/>
              <w:widowControl/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Порядок ведения кассовой книги и отчетность кассира</w:t>
            </w:r>
          </w:p>
        </w:tc>
        <w:tc>
          <w:tcPr>
            <w:tcW w:w="417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555" w:type="pct"/>
            <w:vMerge/>
          </w:tcPr>
          <w:p w:rsidR="009826B9" w:rsidRDefault="009826B9">
            <w:pPr>
              <w:rPr>
                <w:rFonts w:ascii="Times New Roman" w:hAnsi="Times New Roman" w:cs="Times New Roman"/>
                <w:b/>
                <w:i/>
                <w:sz w:val="20"/>
                <w:lang w:val="ru-RU"/>
              </w:rPr>
            </w:pPr>
          </w:p>
        </w:tc>
      </w:tr>
      <w:tr w:rsidR="009826B9">
        <w:trPr>
          <w:trHeight w:val="295"/>
        </w:trPr>
        <w:tc>
          <w:tcPr>
            <w:tcW w:w="4028" w:type="pct"/>
            <w:gridSpan w:val="2"/>
          </w:tcPr>
          <w:p w:rsidR="009826B9" w:rsidRDefault="00AC447F">
            <w:pPr>
              <w:jc w:val="both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Зачет.</w:t>
            </w:r>
          </w:p>
        </w:tc>
        <w:tc>
          <w:tcPr>
            <w:tcW w:w="41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2</w:t>
            </w:r>
          </w:p>
        </w:tc>
        <w:tc>
          <w:tcPr>
            <w:tcW w:w="555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ЛР19,20</w:t>
            </w:r>
          </w:p>
        </w:tc>
      </w:tr>
      <w:tr w:rsidR="009826B9">
        <w:trPr>
          <w:trHeight w:val="20"/>
        </w:trPr>
        <w:tc>
          <w:tcPr>
            <w:tcW w:w="4028" w:type="pct"/>
            <w:gridSpan w:val="2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Всего:</w:t>
            </w:r>
          </w:p>
        </w:tc>
        <w:tc>
          <w:tcPr>
            <w:tcW w:w="417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70</w:t>
            </w:r>
          </w:p>
        </w:tc>
        <w:tc>
          <w:tcPr>
            <w:tcW w:w="555" w:type="pct"/>
          </w:tcPr>
          <w:p w:rsidR="009826B9" w:rsidRDefault="009826B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:rsidR="009826B9" w:rsidRDefault="009826B9">
      <w:pPr>
        <w:rPr>
          <w:rFonts w:ascii="Times New Roman" w:hAnsi="Times New Roman" w:cs="Times New Roman"/>
          <w:i/>
        </w:rPr>
      </w:pPr>
    </w:p>
    <w:p w:rsidR="009826B9" w:rsidRDefault="009826B9">
      <w:pPr>
        <w:rPr>
          <w:rFonts w:ascii="Times New Roman" w:hAnsi="Times New Roman" w:cs="Times New Roman"/>
          <w:i/>
        </w:rPr>
        <w:sectPr w:rsidR="009826B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826B9" w:rsidRPr="00D41EA6" w:rsidRDefault="00AC447F">
      <w:pPr>
        <w:ind w:left="1353"/>
        <w:rPr>
          <w:rFonts w:ascii="Times New Roman" w:hAnsi="Times New Roman" w:cs="Times New Roman"/>
          <w:b/>
          <w:bCs/>
          <w:lang w:val="ru-RU"/>
        </w:rPr>
      </w:pPr>
      <w:r w:rsidRPr="00D41EA6">
        <w:rPr>
          <w:rFonts w:ascii="Times New Roman" w:hAnsi="Times New Roman" w:cs="Times New Roman"/>
          <w:b/>
          <w:i/>
          <w:lang w:val="ru-RU"/>
        </w:rPr>
        <w:lastRenderedPageBreak/>
        <w:t xml:space="preserve">3. </w:t>
      </w:r>
      <w:r w:rsidRPr="00D41EA6">
        <w:rPr>
          <w:rFonts w:ascii="Times New Roman" w:hAnsi="Times New Roman" w:cs="Times New Roman"/>
          <w:b/>
          <w:bCs/>
          <w:lang w:val="ru-RU"/>
        </w:rPr>
        <w:t>УСЛОВИЯ РЕАЛИЗАЦИИ ПРОГРАММЫ УЧЕБНОЙ ДИСЦИПЛИНЫ</w:t>
      </w:r>
    </w:p>
    <w:p w:rsidR="009826B9" w:rsidRDefault="00AC447F">
      <w:pPr>
        <w:suppressAutoHyphens/>
        <w:ind w:firstLine="709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9826B9" w:rsidRDefault="00AC447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ru-RU"/>
        </w:rPr>
        <w:t>Кабинет</w:t>
      </w:r>
      <w:r>
        <w:rPr>
          <w:rFonts w:ascii="Times New Roman" w:hAnsi="Times New Roman" w:cs="Times New Roman"/>
          <w:bCs/>
          <w:i/>
          <w:lang w:val="ru-RU"/>
        </w:rPr>
        <w:t xml:space="preserve"> «</w:t>
      </w:r>
      <w:r>
        <w:rPr>
          <w:rFonts w:ascii="Times New Roman" w:eastAsia="Times New Roman" w:hAnsi="Times New Roman" w:cs="Times New Roman"/>
          <w:u w:color="FF0000"/>
          <w:lang w:val="ru-RU"/>
        </w:rPr>
        <w:t>Социально-экономических дисциплин</w:t>
      </w:r>
      <w:r>
        <w:rPr>
          <w:rFonts w:ascii="Times New Roman" w:hAnsi="Times New Roman" w:cs="Times New Roman"/>
          <w:bCs/>
          <w:i/>
          <w:lang w:val="ru-RU"/>
        </w:rPr>
        <w:t>»</w:t>
      </w:r>
      <w:r>
        <w:rPr>
          <w:rFonts w:ascii="Times New Roman" w:eastAsia="Times New Roman" w:hAnsi="Times New Roman" w:cs="Times New Roman"/>
          <w:i/>
          <w:sz w:val="28"/>
          <w:vertAlign w:val="superscript"/>
          <w:lang w:val="ru-RU"/>
        </w:rPr>
        <w:t xml:space="preserve">                 </w:t>
      </w:r>
    </w:p>
    <w:p w:rsidR="009826B9" w:rsidRDefault="00AC447F">
      <w:pPr>
        <w:suppressAutoHyphens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оснащенный о</w:t>
      </w:r>
      <w:r>
        <w:rPr>
          <w:rFonts w:ascii="Times New Roman" w:eastAsia="Times New Roman" w:hAnsi="Times New Roman" w:cs="Times New Roman"/>
          <w:bCs/>
          <w:lang w:val="ru-RU"/>
        </w:rPr>
        <w:t xml:space="preserve">борудованием: </w:t>
      </w:r>
      <w:r>
        <w:rPr>
          <w:rFonts w:ascii="Times New Roman" w:hAnsi="Times New Roman" w:cs="Times New Roman"/>
          <w:bCs/>
          <w:lang w:val="ru-RU"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rPr>
          <w:rFonts w:ascii="Times New Roman" w:hAnsi="Times New Roman" w:cs="Times New Roman"/>
          <w:lang w:val="ru-RU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 w:cs="Times New Roman"/>
        </w:rPr>
        <w:t>DVD</w:t>
      </w:r>
      <w:r>
        <w:rPr>
          <w:rFonts w:ascii="Times New Roman" w:hAnsi="Times New Roman" w:cs="Times New Roman"/>
          <w:lang w:val="ru-RU"/>
        </w:rPr>
        <w:t xml:space="preserve"> фильмами, мультимедийными пособиями).</w:t>
      </w:r>
    </w:p>
    <w:p w:rsidR="009826B9" w:rsidRDefault="009826B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lang w:val="ru-RU"/>
        </w:rPr>
      </w:pPr>
    </w:p>
    <w:p w:rsidR="009826B9" w:rsidRDefault="00AC447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3.2. Информационное обеспечение реализации программы</w:t>
      </w:r>
    </w:p>
    <w:p w:rsidR="009826B9" w:rsidRDefault="00AC447F">
      <w:pPr>
        <w:suppressAutoHyphens/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ru-RU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 w:cs="Times New Roman"/>
          <w:lang w:val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9826B9" w:rsidRDefault="009826B9">
      <w:pPr>
        <w:ind w:left="360"/>
        <w:contextualSpacing/>
        <w:rPr>
          <w:rFonts w:ascii="Times New Roman" w:hAnsi="Times New Roman" w:cs="Times New Roman"/>
          <w:lang w:val="ru-RU"/>
        </w:rPr>
      </w:pPr>
    </w:p>
    <w:p w:rsidR="009826B9" w:rsidRDefault="00AC447F">
      <w:pPr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</w:rPr>
        <w:t>3.2.1. Печатные издания</w:t>
      </w:r>
      <w:r>
        <w:rPr>
          <w:rFonts w:ascii="Times New Roman" w:hAnsi="Times New Roman" w:cs="Times New Roman"/>
          <w:b/>
          <w:bCs/>
          <w:i/>
        </w:rPr>
        <w:t>:</w:t>
      </w:r>
    </w:p>
    <w:p w:rsidR="009826B9" w:rsidRDefault="00AC447F">
      <w:pPr>
        <w:pStyle w:val="ac"/>
        <w:widowControl/>
        <w:numPr>
          <w:ilvl w:val="0"/>
          <w:numId w:val="8"/>
        </w:numPr>
        <w:spacing w:after="200" w:line="276" w:lineRule="auto"/>
        <w:contextualSpacing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 xml:space="preserve">Российская Федерация. Законы. Трудовой кодекс Российской Федерации: федер. закон: [принят Гос. Думой  21 дек. 2001 г.: по состоянию на 25 апр. 2016 г.]. – М.: Рид Групп, 2016. – 256 с. – (Законодательство России с комментариями к изменениями). </w:t>
      </w:r>
    </w:p>
    <w:p w:rsidR="009826B9" w:rsidRDefault="00AC447F">
      <w:pPr>
        <w:pStyle w:val="ac"/>
        <w:widowControl/>
        <w:numPr>
          <w:ilvl w:val="0"/>
          <w:numId w:val="8"/>
        </w:numPr>
        <w:spacing w:after="200" w:line="276" w:lineRule="auto"/>
        <w:contextualSpacing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>Российская Федерация. Законы. Гражданский кодекс Российской Федерации: офиц. текст: [по сост. на 1 мая 2016 г.]. – М.: Омега-Л, 2016. – 688с. – (кодексы Российской Федерации).</w:t>
      </w:r>
    </w:p>
    <w:p w:rsidR="009826B9" w:rsidRDefault="00AC447F">
      <w:pPr>
        <w:pStyle w:val="ac"/>
        <w:widowControl/>
        <w:numPr>
          <w:ilvl w:val="0"/>
          <w:numId w:val="8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 xml:space="preserve">Российская Федерация. Законы. Налоговый кодекс Российской Федерации: [федер. закон: принят Гос. Думой 16 июля 1998 г.: по состоянию на 1 янв. 2016 г.]. – М.: ЭЛИТ, 2016. – 880 с. </w:t>
      </w:r>
    </w:p>
    <w:p w:rsidR="009826B9" w:rsidRDefault="00AC447F">
      <w:pPr>
        <w:pStyle w:val="a7"/>
        <w:numPr>
          <w:ilvl w:val="0"/>
          <w:numId w:val="8"/>
        </w:numPr>
        <w:jc w:val="both"/>
        <w:rPr>
          <w:b w:val="0"/>
          <w:szCs w:val="24"/>
        </w:rPr>
      </w:pPr>
      <w:r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9826B9" w:rsidRDefault="00AC447F">
      <w:pPr>
        <w:pStyle w:val="ac"/>
        <w:widowControl/>
        <w:numPr>
          <w:ilvl w:val="0"/>
          <w:numId w:val="8"/>
        </w:numPr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ГОСТ 30390-2013  Услуги общественного питания. Продукция общественного питания, реализуемая населению. </w:t>
      </w:r>
      <w:r>
        <w:rPr>
          <w:rFonts w:ascii="Times New Roman" w:eastAsia="Times New Roman" w:hAnsi="Times New Roman" w:cs="Times New Roman"/>
        </w:rPr>
        <w:t>Общие технические условия – Введ. 2016 – 01 – 01.- М.: Стандартинформ, 2014.- III, 12 с.</w:t>
      </w:r>
    </w:p>
    <w:p w:rsidR="009826B9" w:rsidRDefault="00AC447F">
      <w:pPr>
        <w:pStyle w:val="a7"/>
        <w:numPr>
          <w:ilvl w:val="0"/>
          <w:numId w:val="8"/>
        </w:numPr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9826B9" w:rsidRDefault="00AC447F">
      <w:pPr>
        <w:pStyle w:val="a7"/>
        <w:numPr>
          <w:ilvl w:val="0"/>
          <w:numId w:val="8"/>
        </w:numPr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Р </w:t>
      </w:r>
      <w:r>
        <w:rPr>
          <w:b w:val="0"/>
          <w:bCs/>
          <w:color w:val="2D2D2D"/>
          <w:spacing w:val="2"/>
          <w:kern w:val="36"/>
          <w:szCs w:val="24"/>
        </w:rPr>
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</w:r>
      <w:r>
        <w:rPr>
          <w:b w:val="0"/>
          <w:szCs w:val="24"/>
        </w:rPr>
        <w:t>.</w:t>
      </w:r>
    </w:p>
    <w:p w:rsidR="009826B9" w:rsidRDefault="00AC447F">
      <w:pPr>
        <w:pStyle w:val="a7"/>
        <w:numPr>
          <w:ilvl w:val="0"/>
          <w:numId w:val="8"/>
        </w:numPr>
        <w:jc w:val="both"/>
        <w:rPr>
          <w:b w:val="0"/>
          <w:spacing w:val="-8"/>
          <w:szCs w:val="24"/>
        </w:rPr>
      </w:pPr>
      <w:r>
        <w:rPr>
          <w:b w:val="0"/>
          <w:spacing w:val="2"/>
          <w:kern w:val="36"/>
          <w:szCs w:val="24"/>
        </w:rPr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</w:r>
      <w:r>
        <w:rPr>
          <w:b w:val="0"/>
          <w:spacing w:val="-8"/>
          <w:szCs w:val="24"/>
        </w:rPr>
        <w:t>.</w:t>
      </w:r>
    </w:p>
    <w:p w:rsidR="009826B9" w:rsidRDefault="00AC447F">
      <w:pPr>
        <w:pStyle w:val="ac"/>
        <w:widowControl/>
        <w:numPr>
          <w:ilvl w:val="0"/>
          <w:numId w:val="8"/>
        </w:numPr>
        <w:contextualSpacing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ГОСТ Р 30390-2013 "Услуги общественного питания. Продукция общественного питания, реализуемая населению. </w:t>
      </w:r>
      <w:r>
        <w:rPr>
          <w:rFonts w:ascii="Times New Roman" w:eastAsia="Times New Roman" w:hAnsi="Times New Roman" w:cs="Times New Roman"/>
        </w:rPr>
        <w:t>Общие технические условия"</w:t>
      </w:r>
    </w:p>
    <w:p w:rsidR="009826B9" w:rsidRDefault="00AC447F">
      <w:pPr>
        <w:pStyle w:val="ac"/>
        <w:widowControl/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Потапова И.И. Калькуляция и учет: учеб. для  учащихся учреждений нач. проф. образования/ И.И. Потапова. </w:t>
      </w:r>
      <w:r>
        <w:rPr>
          <w:rFonts w:ascii="Times New Roman" w:hAnsi="Times New Roman" w:cs="Times New Roman"/>
        </w:rPr>
        <w:t>М.: Образовательно-издательский центр «Академия»; ОАО «Московские учебники», 201</w:t>
      </w:r>
      <w:r>
        <w:rPr>
          <w:rFonts w:ascii="Times New Roman" w:hAnsi="Times New Roman" w:cs="Times New Roman"/>
          <w:lang w:val="ru-RU"/>
        </w:rPr>
        <w:t>6</w:t>
      </w:r>
      <w:r>
        <w:rPr>
          <w:rFonts w:ascii="Times New Roman" w:hAnsi="Times New Roman" w:cs="Times New Roman"/>
        </w:rPr>
        <w:t>.-176с.</w:t>
      </w:r>
    </w:p>
    <w:p w:rsidR="009826B9" w:rsidRDefault="009826B9">
      <w:pPr>
        <w:pStyle w:val="ac"/>
        <w:jc w:val="both"/>
        <w:rPr>
          <w:rFonts w:ascii="Times New Roman" w:hAnsi="Times New Roman" w:cs="Times New Roman"/>
          <w:b/>
          <w:bCs/>
        </w:rPr>
      </w:pPr>
    </w:p>
    <w:p w:rsidR="00D41EA6" w:rsidRPr="00D41EA6" w:rsidRDefault="00D41EA6" w:rsidP="00D41EA6">
      <w:pPr>
        <w:widowControl/>
        <w:numPr>
          <w:ilvl w:val="2"/>
          <w:numId w:val="9"/>
        </w:numPr>
        <w:spacing w:before="120"/>
        <w:jc w:val="both"/>
        <w:rPr>
          <w:rFonts w:ascii="Times New Roman" w:hAnsi="Times New Roman" w:cs="Times New Roman"/>
          <w:b/>
          <w:bCs/>
        </w:rPr>
      </w:pPr>
      <w:r w:rsidRPr="00D41EA6">
        <w:rPr>
          <w:rFonts w:ascii="Times New Roman" w:hAnsi="Times New Roman" w:cs="Times New Roman"/>
          <w:b/>
          <w:bCs/>
        </w:rPr>
        <w:t>Электронные издания:</w:t>
      </w:r>
    </w:p>
    <w:p w:rsidR="00D41EA6" w:rsidRPr="00D41EA6" w:rsidRDefault="00D41EA6" w:rsidP="00D41EA6">
      <w:pPr>
        <w:jc w:val="both"/>
        <w:rPr>
          <w:rFonts w:ascii="Times New Roman" w:hAnsi="Times New Roman" w:cs="Times New Roman"/>
        </w:rPr>
      </w:pPr>
    </w:p>
    <w:p w:rsidR="00D41EA6" w:rsidRPr="00D41EA6" w:rsidRDefault="00D41EA6" w:rsidP="00D41EA6">
      <w:pPr>
        <w:widowControl/>
        <w:numPr>
          <w:ilvl w:val="0"/>
          <w:numId w:val="10"/>
        </w:numPr>
        <w:contextualSpacing/>
        <w:jc w:val="both"/>
        <w:rPr>
          <w:rFonts w:ascii="Times New Roman" w:hAnsi="Times New Roman" w:cs="Times New Roman"/>
          <w:lang w:val="ru-RU"/>
        </w:rPr>
      </w:pPr>
      <w:r w:rsidRPr="00D41EA6">
        <w:rPr>
          <w:rFonts w:ascii="Times New Roman" w:hAnsi="Times New Roman" w:cs="Times New Roman"/>
          <w:lang w:val="ru-RU"/>
        </w:rPr>
        <w:t xml:space="preserve">Федеральный закон "О бухгалтерском учете" от 06.12.2011 </w:t>
      </w:r>
      <w:r w:rsidRPr="00D41EA6">
        <w:rPr>
          <w:rFonts w:ascii="Times New Roman" w:hAnsi="Times New Roman" w:cs="Times New Roman"/>
        </w:rPr>
        <w:t>N</w:t>
      </w:r>
      <w:r w:rsidRPr="00D41EA6">
        <w:rPr>
          <w:rFonts w:ascii="Times New Roman" w:hAnsi="Times New Roman" w:cs="Times New Roman"/>
          <w:lang w:val="ru-RU"/>
        </w:rPr>
        <w:t xml:space="preserve"> 402-ФЗ (действующая редакция, 2016) </w:t>
      </w:r>
      <w:hyperlink r:id="rId11" w:history="1">
        <w:r w:rsidRPr="00D41EA6">
          <w:rPr>
            <w:rFonts w:ascii="Times New Roman" w:hAnsi="Times New Roman" w:cs="Times New Roman"/>
            <w:color w:val="0000FF"/>
            <w:u w:val="single"/>
          </w:rPr>
          <w:t>http</w:t>
        </w:r>
        <w:r w:rsidRPr="00D41EA6">
          <w:rPr>
            <w:rFonts w:ascii="Times New Roman" w:hAnsi="Times New Roman" w:cs="Times New Roman"/>
            <w:color w:val="0000FF"/>
            <w:u w:val="single"/>
            <w:lang w:val="ru-RU"/>
          </w:rPr>
          <w:t>://</w:t>
        </w:r>
        <w:r w:rsidRPr="00D41EA6">
          <w:rPr>
            <w:rFonts w:ascii="Times New Roman" w:hAnsi="Times New Roman" w:cs="Times New Roman"/>
            <w:color w:val="0000FF"/>
            <w:u w:val="single"/>
          </w:rPr>
          <w:t>www</w:t>
        </w:r>
        <w:r w:rsidRPr="00D41EA6">
          <w:rPr>
            <w:rFonts w:ascii="Times New Roman" w:hAnsi="Times New Roman" w:cs="Times New Roman"/>
            <w:color w:val="0000FF"/>
            <w:u w:val="single"/>
            <w:lang w:val="ru-RU"/>
          </w:rPr>
          <w:t>.</w:t>
        </w:r>
        <w:r w:rsidRPr="00D41EA6">
          <w:rPr>
            <w:rFonts w:ascii="Times New Roman" w:hAnsi="Times New Roman" w:cs="Times New Roman"/>
            <w:color w:val="0000FF"/>
            <w:u w:val="single"/>
          </w:rPr>
          <w:t>consultant</w:t>
        </w:r>
        <w:r w:rsidRPr="00D41EA6">
          <w:rPr>
            <w:rFonts w:ascii="Times New Roman" w:hAnsi="Times New Roman" w:cs="Times New Roman"/>
            <w:color w:val="0000FF"/>
            <w:u w:val="single"/>
            <w:lang w:val="ru-RU"/>
          </w:rPr>
          <w:t>.</w:t>
        </w:r>
        <w:r w:rsidRPr="00D41EA6">
          <w:rPr>
            <w:rFonts w:ascii="Times New Roman" w:hAnsi="Times New Roman" w:cs="Times New Roman"/>
            <w:color w:val="0000FF"/>
            <w:u w:val="single"/>
          </w:rPr>
          <w:t>ru</w:t>
        </w:r>
        <w:r w:rsidRPr="00D41EA6">
          <w:rPr>
            <w:rFonts w:ascii="Times New Roman" w:hAnsi="Times New Roman" w:cs="Times New Roman"/>
            <w:color w:val="0000FF"/>
            <w:u w:val="single"/>
            <w:lang w:val="ru-RU"/>
          </w:rPr>
          <w:t>/</w:t>
        </w:r>
        <w:r w:rsidRPr="00D41EA6">
          <w:rPr>
            <w:rFonts w:ascii="Times New Roman" w:hAnsi="Times New Roman" w:cs="Times New Roman"/>
            <w:color w:val="0000FF"/>
            <w:u w:val="single"/>
          </w:rPr>
          <w:t>document</w:t>
        </w:r>
        <w:r w:rsidRPr="00D41EA6">
          <w:rPr>
            <w:rFonts w:ascii="Times New Roman" w:hAnsi="Times New Roman" w:cs="Times New Roman"/>
            <w:color w:val="0000FF"/>
            <w:u w:val="single"/>
            <w:lang w:val="ru-RU"/>
          </w:rPr>
          <w:t>/</w:t>
        </w:r>
        <w:r w:rsidRPr="00D41EA6">
          <w:rPr>
            <w:rFonts w:ascii="Times New Roman" w:hAnsi="Times New Roman" w:cs="Times New Roman"/>
            <w:color w:val="0000FF"/>
            <w:u w:val="single"/>
          </w:rPr>
          <w:t>cons</w:t>
        </w:r>
        <w:r w:rsidRPr="00D41EA6">
          <w:rPr>
            <w:rFonts w:ascii="Times New Roman" w:hAnsi="Times New Roman" w:cs="Times New Roman"/>
            <w:color w:val="0000FF"/>
            <w:u w:val="single"/>
            <w:lang w:val="ru-RU"/>
          </w:rPr>
          <w:t>_</w:t>
        </w:r>
        <w:r w:rsidRPr="00D41EA6">
          <w:rPr>
            <w:rFonts w:ascii="Times New Roman" w:hAnsi="Times New Roman" w:cs="Times New Roman"/>
            <w:color w:val="0000FF"/>
            <w:u w:val="single"/>
          </w:rPr>
          <w:t>doc</w:t>
        </w:r>
        <w:r w:rsidRPr="00D41EA6">
          <w:rPr>
            <w:rFonts w:ascii="Times New Roman" w:hAnsi="Times New Roman" w:cs="Times New Roman"/>
            <w:color w:val="0000FF"/>
            <w:u w:val="single"/>
            <w:lang w:val="ru-RU"/>
          </w:rPr>
          <w:t>_</w:t>
        </w:r>
        <w:r w:rsidRPr="00D41EA6">
          <w:rPr>
            <w:rFonts w:ascii="Times New Roman" w:hAnsi="Times New Roman" w:cs="Times New Roman"/>
            <w:color w:val="0000FF"/>
            <w:u w:val="single"/>
          </w:rPr>
          <w:t>LAW</w:t>
        </w:r>
        <w:r w:rsidRPr="00D41EA6">
          <w:rPr>
            <w:rFonts w:ascii="Times New Roman" w:hAnsi="Times New Roman" w:cs="Times New Roman"/>
            <w:color w:val="0000FF"/>
            <w:u w:val="single"/>
            <w:lang w:val="ru-RU"/>
          </w:rPr>
          <w:t>_122855/</w:t>
        </w:r>
      </w:hyperlink>
    </w:p>
    <w:p w:rsidR="00D41EA6" w:rsidRPr="00D41EA6" w:rsidRDefault="00D41EA6" w:rsidP="00D41EA6">
      <w:pPr>
        <w:widowControl/>
        <w:spacing w:line="312" w:lineRule="auto"/>
        <w:ind w:left="360"/>
        <w:contextualSpacing/>
        <w:jc w:val="both"/>
        <w:rPr>
          <w:rFonts w:ascii="Times New Roman" w:hAnsi="Times New Roman" w:cs="Times New Roman"/>
          <w:color w:val="333333"/>
          <w:lang w:val="ru-RU"/>
        </w:rPr>
      </w:pPr>
    </w:p>
    <w:p w:rsidR="00D41EA6" w:rsidRPr="00D41EA6" w:rsidRDefault="00D41EA6" w:rsidP="00D41EA6">
      <w:pPr>
        <w:widowControl/>
        <w:numPr>
          <w:ilvl w:val="0"/>
          <w:numId w:val="10"/>
        </w:numPr>
        <w:spacing w:line="312" w:lineRule="auto"/>
        <w:contextualSpacing/>
        <w:jc w:val="both"/>
        <w:rPr>
          <w:rFonts w:ascii="Times New Roman" w:hAnsi="Times New Roman" w:cs="Times New Roman"/>
        </w:rPr>
      </w:pPr>
      <w:r w:rsidRPr="00D41EA6">
        <w:rPr>
          <w:rFonts w:ascii="Times New Roman" w:hAnsi="Times New Roman" w:cs="Times New Roman"/>
          <w:lang w:val="ru-RU"/>
        </w:rPr>
        <w:t xml:space="preserve">"Типовые правила эксплуатации контрольно-кассовых машин при осуществлении денежных расчетов с населением" (утв. </w:t>
      </w:r>
      <w:r w:rsidRPr="00D41EA6">
        <w:rPr>
          <w:rFonts w:ascii="Times New Roman" w:hAnsi="Times New Roman" w:cs="Times New Roman"/>
        </w:rPr>
        <w:t>Минфином РФ 30.08.1993 N 104)</w:t>
      </w:r>
    </w:p>
    <w:p w:rsidR="00D41EA6" w:rsidRPr="00D41EA6" w:rsidRDefault="00D41EA6" w:rsidP="00D41EA6">
      <w:pPr>
        <w:widowControl/>
        <w:spacing w:line="312" w:lineRule="auto"/>
        <w:ind w:left="360"/>
        <w:contextualSpacing/>
        <w:jc w:val="both"/>
        <w:rPr>
          <w:rFonts w:ascii="Times New Roman" w:hAnsi="Times New Roman" w:cs="Times New Roman"/>
          <w:color w:val="333333"/>
        </w:rPr>
      </w:pPr>
      <w:hyperlink r:id="rId12" w:history="1">
        <w:r w:rsidRPr="00D41EA6">
          <w:rPr>
            <w:rFonts w:ascii="Times New Roman" w:hAnsi="Times New Roman" w:cs="Times New Roman"/>
            <w:color w:val="0000FF"/>
            <w:u w:val="single"/>
          </w:rPr>
          <w:t>http://www.consultant.ru/document/cons_doc_LAW_2594/</w:t>
        </w:r>
      </w:hyperlink>
      <w:r w:rsidRPr="00D41EA6">
        <w:rPr>
          <w:rFonts w:ascii="Times New Roman" w:hAnsi="Times New Roman" w:cs="Times New Roman"/>
        </w:rPr>
        <w:t xml:space="preserve"> </w:t>
      </w:r>
    </w:p>
    <w:p w:rsidR="00D41EA6" w:rsidRPr="00D41EA6" w:rsidRDefault="00D41EA6" w:rsidP="00D41EA6">
      <w:pPr>
        <w:keepNext/>
        <w:widowControl/>
        <w:numPr>
          <w:ilvl w:val="0"/>
          <w:numId w:val="10"/>
        </w:numPr>
        <w:shd w:val="clear" w:color="auto" w:fill="FFFFFF"/>
        <w:autoSpaceDE w:val="0"/>
        <w:autoSpaceDN w:val="0"/>
        <w:spacing w:after="144" w:line="276" w:lineRule="atLeas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D41EA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>Приказ Минфина РФ от 13.06.1995 N 49 (ред. от 08.11.2010) "Об утверждении Методических указаний по инвентаризации имущества и финансовых обязательств"</w:t>
      </w:r>
      <w:hyperlink r:id="rId13" w:history="1">
        <w:r w:rsidRPr="00D41EA6">
          <w:rPr>
            <w:rFonts w:ascii="Times New Roman" w:eastAsia="Times New Roman" w:hAnsi="Times New Roman" w:cs="Times New Roman"/>
            <w:bCs/>
            <w:i/>
            <w:color w:val="080DEA"/>
            <w:sz w:val="24"/>
            <w:szCs w:val="24"/>
            <w:u w:val="single"/>
            <w:lang w:val="ru-RU" w:eastAsia="ru-RU"/>
          </w:rPr>
          <w:t>http://www.consultant.ru/document/cons_doc_LAW_7152</w:t>
        </w:r>
      </w:hyperlink>
      <w:r w:rsidRPr="00D41EA6">
        <w:rPr>
          <w:rFonts w:ascii="Times New Roman" w:eastAsia="Times New Roman" w:hAnsi="Times New Roman" w:cs="Times New Roman"/>
          <w:bCs/>
          <w:i/>
          <w:color w:val="080DEA"/>
          <w:sz w:val="24"/>
          <w:szCs w:val="24"/>
          <w:lang w:val="ru-RU" w:eastAsia="ru-RU"/>
        </w:rPr>
        <w:t xml:space="preserve">/ </w:t>
      </w:r>
    </w:p>
    <w:p w:rsidR="00D41EA6" w:rsidRPr="00D41EA6" w:rsidRDefault="00D41EA6" w:rsidP="00D41EA6">
      <w:pPr>
        <w:keepNext/>
        <w:keepLines/>
        <w:widowControl/>
        <w:numPr>
          <w:ilvl w:val="0"/>
          <w:numId w:val="10"/>
        </w:numPr>
        <w:shd w:val="clear" w:color="auto" w:fill="FFFFFF"/>
        <w:spacing w:before="113" w:after="113" w:line="276" w:lineRule="auto"/>
        <w:ind w:right="113"/>
        <w:outlineLvl w:val="3"/>
        <w:rPr>
          <w:rFonts w:ascii="Times New Roman" w:eastAsiaTheme="majorEastAsia" w:hAnsi="Times New Roman" w:cs="Times New Roman"/>
          <w:bCs/>
          <w:iCs/>
          <w:shd w:val="clear" w:color="auto" w:fill="FFFFFF"/>
          <w:lang w:val="ru-RU"/>
        </w:rPr>
      </w:pPr>
      <w:r w:rsidRPr="00D41EA6">
        <w:rPr>
          <w:rFonts w:ascii="Times New Roman" w:eastAsiaTheme="majorEastAsia" w:hAnsi="Times New Roman" w:cs="Times New Roman"/>
          <w:bCs/>
          <w:iCs/>
          <w:lang w:val="ru-RU"/>
        </w:rPr>
        <w:t xml:space="preserve">Правила  продажи отдельных видов товаров </w:t>
      </w:r>
      <w:r w:rsidRPr="00D41EA6">
        <w:rPr>
          <w:rFonts w:ascii="Times New Roman" w:eastAsiaTheme="majorEastAsia" w:hAnsi="Times New Roman" w:cs="Times New Roman"/>
          <w:bCs/>
          <w:iCs/>
          <w:shd w:val="clear" w:color="auto" w:fill="FFFFFF"/>
        </w:rPr>
        <w:t> </w:t>
      </w:r>
      <w:r w:rsidRPr="00D41EA6">
        <w:rPr>
          <w:rFonts w:ascii="Times New Roman" w:eastAsiaTheme="majorEastAsia" w:hAnsi="Times New Roman" w:cs="Times New Roman"/>
          <w:bCs/>
          <w:iCs/>
          <w:shd w:val="clear" w:color="auto" w:fill="FFFFFF"/>
          <w:lang w:val="ru-RU"/>
        </w:rPr>
        <w:t>(текст по состоянию на 18.01.2016 г.) Утврждены Постановлением Правительства Российской Федерации от 19 января 1998 года № 55.</w:t>
      </w:r>
      <w:r w:rsidRPr="00D41EA6">
        <w:rPr>
          <w:rFonts w:ascii="Times New Roman" w:eastAsiaTheme="majorEastAsia" w:hAnsi="Times New Roman" w:cs="Times New Roman"/>
          <w:bCs/>
          <w:i/>
          <w:iCs/>
          <w:lang w:val="ru-RU"/>
        </w:rPr>
        <w:t xml:space="preserve"> </w:t>
      </w:r>
      <w:hyperlink r:id="rId14" w:history="1"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</w:rPr>
          <w:t>http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  <w:lang w:val="ru-RU"/>
          </w:rPr>
          <w:t>://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</w:rPr>
          <w:t>www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  <w:lang w:val="ru-RU"/>
          </w:rPr>
          <w:t>.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</w:rPr>
          <w:t>consultant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  <w:lang w:val="ru-RU"/>
          </w:rPr>
          <w:t>.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</w:rPr>
          <w:t>ru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  <w:lang w:val="ru-RU"/>
          </w:rPr>
          <w:t>/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</w:rPr>
          <w:t>law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  <w:lang w:val="ru-RU"/>
          </w:rPr>
          <w:t>/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</w:rPr>
          <w:t>podborki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  <w:lang w:val="ru-RU"/>
          </w:rPr>
          <w:t>/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</w:rPr>
          <w:t>pravila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  <w:lang w:val="ru-RU"/>
          </w:rPr>
          <w:t>_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</w:rPr>
          <w:t>roznichnoj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  <w:lang w:val="ru-RU"/>
          </w:rPr>
          <w:t>_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</w:rPr>
          <w:t>torgovli</w:t>
        </w:r>
        <w:r w:rsidRPr="00D41EA6">
          <w:rPr>
            <w:rFonts w:ascii="Times New Roman" w:eastAsiaTheme="majorEastAsia" w:hAnsi="Times New Roman" w:cs="Times New Roman"/>
            <w:bCs/>
            <w:iCs/>
            <w:color w:val="080DEA"/>
            <w:u w:val="single"/>
            <w:shd w:val="clear" w:color="auto" w:fill="FFFFFF"/>
            <w:lang w:val="ru-RU"/>
          </w:rPr>
          <w:t>/</w:t>
        </w:r>
      </w:hyperlink>
    </w:p>
    <w:p w:rsidR="00D41EA6" w:rsidRPr="00D41EA6" w:rsidRDefault="00D41EA6" w:rsidP="00D41EA6">
      <w:pPr>
        <w:widowControl/>
        <w:numPr>
          <w:ilvl w:val="0"/>
          <w:numId w:val="10"/>
        </w:numPr>
        <w:contextualSpacing/>
        <w:jc w:val="both"/>
        <w:rPr>
          <w:rFonts w:ascii="Times New Roman" w:eastAsia="Times New Roman" w:hAnsi="Times New Roman" w:cs="Times New Roman"/>
          <w:bCs/>
        </w:rPr>
      </w:pPr>
      <w:hyperlink r:id="rId15" w:history="1">
        <w:r w:rsidRPr="00D41EA6">
          <w:rPr>
            <w:rFonts w:ascii="Times New Roman" w:eastAsia="Times New Roman" w:hAnsi="Times New Roman" w:cs="Times New Roman"/>
            <w:bCs/>
            <w:color w:val="080DEA"/>
            <w:u w:val="single"/>
          </w:rPr>
          <w:t>http://economy.gov.ru</w:t>
        </w:r>
      </w:hyperlink>
      <w:r w:rsidRPr="00D41EA6">
        <w:rPr>
          <w:rFonts w:ascii="Times New Roman" w:eastAsia="Times New Roman" w:hAnsi="Times New Roman" w:cs="Times New Roman"/>
          <w:bCs/>
          <w:color w:val="080DEA"/>
        </w:rPr>
        <w:t xml:space="preserve"> </w:t>
      </w:r>
    </w:p>
    <w:p w:rsidR="00D41EA6" w:rsidRPr="00D41EA6" w:rsidRDefault="00D41EA6" w:rsidP="00D41EA6">
      <w:pPr>
        <w:widowControl/>
        <w:numPr>
          <w:ilvl w:val="0"/>
          <w:numId w:val="10"/>
        </w:numPr>
        <w:contextualSpacing/>
        <w:jc w:val="both"/>
        <w:rPr>
          <w:rFonts w:ascii="Times New Roman" w:eastAsia="Times New Roman" w:hAnsi="Times New Roman" w:cs="Times New Roman"/>
          <w:bCs/>
          <w:color w:val="080DEA"/>
        </w:rPr>
      </w:pPr>
      <w:r w:rsidRPr="00D41EA6">
        <w:rPr>
          <w:rFonts w:ascii="Times New Roman" w:eastAsia="Times New Roman" w:hAnsi="Times New Roman"/>
          <w:bCs/>
          <w:color w:val="080DEA"/>
        </w:rPr>
        <w:t>https://infourok.ru/rabochaya-programma-uchebnoj-discipliny-op-05-osnovy-kalkulyacii-i-ucheta-po-professii-43-01-09-povar-konditer-6136563.html</w:t>
      </w:r>
    </w:p>
    <w:p w:rsidR="00D41EA6" w:rsidRPr="00D41EA6" w:rsidRDefault="00D41EA6" w:rsidP="00D41EA6">
      <w:pPr>
        <w:rPr>
          <w:rFonts w:ascii="Times New Roman" w:hAnsi="Times New Roman" w:cs="Times New Roman"/>
          <w:b/>
          <w:i/>
        </w:rPr>
      </w:pPr>
    </w:p>
    <w:p w:rsidR="00D41EA6" w:rsidRPr="00D41EA6" w:rsidRDefault="00D41EA6" w:rsidP="00D41EA6">
      <w:pPr>
        <w:ind w:firstLine="733"/>
        <w:jc w:val="both"/>
        <w:rPr>
          <w:rFonts w:ascii="Times New Roman" w:hAnsi="Times New Roman" w:cs="Times New Roman"/>
          <w:szCs w:val="28"/>
        </w:rPr>
      </w:pPr>
    </w:p>
    <w:p w:rsidR="00D41EA6" w:rsidRPr="00D41EA6" w:rsidRDefault="00D41EA6" w:rsidP="00D41EA6">
      <w:pPr>
        <w:widowControl/>
        <w:numPr>
          <w:ilvl w:val="0"/>
          <w:numId w:val="9"/>
        </w:numPr>
        <w:spacing w:after="200" w:line="276" w:lineRule="auto"/>
        <w:contextualSpacing/>
        <w:rPr>
          <w:rFonts w:ascii="Times New Roman" w:hAnsi="Times New Roman" w:cs="Times New Roman"/>
          <w:b/>
          <w:i/>
        </w:rPr>
        <w:sectPr w:rsidR="00D41EA6" w:rsidRPr="00D41EA6">
          <w:footerReference w:type="even" r:id="rId16"/>
          <w:footerReference w:type="defaul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1EA6" w:rsidRDefault="00D41EA6">
      <w:pPr>
        <w:pStyle w:val="ac"/>
        <w:widowControl/>
        <w:spacing w:after="200" w:line="276" w:lineRule="auto"/>
        <w:ind w:left="720"/>
        <w:contextualSpacing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D41EA6" w:rsidRDefault="00D41EA6">
      <w:pPr>
        <w:pStyle w:val="ac"/>
        <w:widowControl/>
        <w:spacing w:after="200" w:line="276" w:lineRule="auto"/>
        <w:ind w:left="720"/>
        <w:contextualSpacing/>
        <w:rPr>
          <w:rFonts w:ascii="Times New Roman" w:hAnsi="Times New Roman" w:cs="Times New Roman"/>
          <w:b/>
          <w:bCs/>
        </w:rPr>
      </w:pPr>
    </w:p>
    <w:p w:rsidR="00D41EA6" w:rsidRDefault="00D41EA6">
      <w:pPr>
        <w:pStyle w:val="ac"/>
        <w:widowControl/>
        <w:spacing w:after="200" w:line="276" w:lineRule="auto"/>
        <w:ind w:left="720"/>
        <w:contextualSpacing/>
        <w:rPr>
          <w:rFonts w:ascii="Times New Roman" w:hAnsi="Times New Roman" w:cs="Times New Roman"/>
          <w:b/>
          <w:bCs/>
        </w:rPr>
      </w:pPr>
    </w:p>
    <w:p w:rsidR="00D41EA6" w:rsidRDefault="00D41EA6">
      <w:pPr>
        <w:pStyle w:val="ac"/>
        <w:widowControl/>
        <w:spacing w:after="200" w:line="276" w:lineRule="auto"/>
        <w:ind w:left="720"/>
        <w:contextualSpacing/>
        <w:rPr>
          <w:rFonts w:ascii="Times New Roman" w:hAnsi="Times New Roman" w:cs="Times New Roman"/>
          <w:b/>
          <w:bCs/>
        </w:rPr>
      </w:pPr>
    </w:p>
    <w:p w:rsidR="009826B9" w:rsidRDefault="00AC447F">
      <w:pPr>
        <w:pStyle w:val="ac"/>
        <w:widowControl/>
        <w:spacing w:after="200" w:line="276" w:lineRule="auto"/>
        <w:ind w:left="720"/>
        <w:contextualSpacing/>
        <w:rPr>
          <w:rFonts w:ascii="Times New Roman" w:hAnsi="Times New Roman" w:cs="Times New Roman"/>
          <w:b/>
          <w:i/>
          <w:lang w:val="ru-RU"/>
        </w:rPr>
      </w:pPr>
      <w:r>
        <w:rPr>
          <w:rFonts w:ascii="Times New Roman" w:hAnsi="Times New Roman" w:cs="Times New Roman"/>
          <w:b/>
          <w:i/>
          <w:lang w:val="ru-RU"/>
        </w:rPr>
        <w:t>4.КОНТРОЛЬ И ОЦЕНКА РЕЗУЛЬТАТОВ ОСВОЕНИЯ УЧЕБНОЙ ДИСЦИПЛИНЫ</w:t>
      </w:r>
    </w:p>
    <w:tbl>
      <w:tblPr>
        <w:tblW w:w="4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978"/>
        <w:gridCol w:w="2552"/>
      </w:tblGrid>
      <w:tr w:rsidR="009826B9">
        <w:tc>
          <w:tcPr>
            <w:tcW w:w="2079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73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348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Формы и методы оценки</w:t>
            </w:r>
          </w:p>
        </w:tc>
      </w:tr>
      <w:tr w:rsidR="009826B9">
        <w:tc>
          <w:tcPr>
            <w:tcW w:w="2079" w:type="pct"/>
          </w:tcPr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-виды учета, требования, предъявляемые к учету;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задачи бухгалтерского учета;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-предмет и метод бухгалтерского учета; 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-элементы бухгалтерского учета;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-принципы и формы организации бухгалтерского учета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особенности организации бухгалтерского учета в общественном питании;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основные направления совершенствования, учета и контроля отчетности на современном этапе;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формы документов, применяемых в организациях питания, их классификацию;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требования, предъявляемые к содержанию и оформлению документов;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права, обязанности и ответственность главного бухгалтера;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понятие  цены, ее элементы, виды цен, понятие калькуляции и  порядок определения розничных цен на продукцию собственного производства;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Понятие товарооборота предприятий питания, его виды и методы расчета.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сущность плана-меню, его назначение, виды, порядок составления;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-правила документального оформления  движения материальных ценностей;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источники поступления продуктов и тары;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-правила оприходования товаров и тары материально-ответственными лицами, </w:t>
            </w:r>
          </w:p>
          <w:p w:rsidR="009826B9" w:rsidRDefault="00AC447F">
            <w:pPr>
              <w:jc w:val="both"/>
              <w:rPr>
                <w:rFonts w:ascii="Times New Roman" w:eastAsia="Times New Roman" w:hAnsi="Times New Roman" w:cs="Times New Roman"/>
                <w:color w:val="FF0000"/>
                <w:u w:color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реализованных и отпущенных това</w:t>
            </w:r>
            <w:r>
              <w:rPr>
                <w:rFonts w:ascii="Times New Roman" w:hAnsi="Times New Roman" w:cs="Times New Roman"/>
                <w:lang w:val="ru-RU"/>
              </w:rPr>
              <w:softHyphen/>
              <w:t xml:space="preserve">ров; 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-методику осуществления контроля за товарными запасами; 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-понятие и виды товарных потерь, методику их списания; 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-методику проведения инвентаризации и выявления ее результатов;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порядок оформления и учета доверенностей;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ассортимент меню и цены на готовую продукцию на день принятия платежей;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правила торговли;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виды оплаты по платежам;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виды и правила осуществления кассовых операций;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правила и порядок расчетов с потребителями  при оплате наличными деньгами и  при безналичной форме оплаты;</w:t>
            </w:r>
          </w:p>
          <w:p w:rsidR="009826B9" w:rsidRDefault="00AC447F">
            <w:pPr>
              <w:rPr>
                <w:rFonts w:ascii="Times New Roman" w:eastAsia="Times New Roman" w:hAnsi="Times New Roman" w:cs="Times New Roman"/>
                <w:color w:val="FF0000"/>
                <w:u w:color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правила поведения, степень ответственности за правильность расчетов с потребителями;</w:t>
            </w:r>
            <w:r>
              <w:rPr>
                <w:rFonts w:ascii="Times New Roman" w:eastAsia="Times New Roman" w:hAnsi="Times New Roman" w:cs="Times New Roman"/>
                <w:color w:val="FF0000"/>
                <w:u w:color="000000"/>
                <w:lang w:val="ru-RU"/>
              </w:rPr>
              <w:t xml:space="preserve"> </w:t>
            </w:r>
          </w:p>
        </w:tc>
        <w:tc>
          <w:tcPr>
            <w:tcW w:w="1573" w:type="pct"/>
          </w:tcPr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Полнота ответов, точность формулировок, не менее 75% правильных ответов.</w:t>
            </w: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Не менее 75% правильных ответов.</w:t>
            </w: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 xml:space="preserve">Актуальность темы, адекватность результатов поставленным целям, </w:t>
            </w: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348" w:type="pct"/>
          </w:tcPr>
          <w:p w:rsidR="009826B9" w:rsidRDefault="00AC447F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Текущий контроль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при провдении:</w:t>
            </w: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-письменного/устного опроса;</w:t>
            </w: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-тестирования;</w:t>
            </w: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 xml:space="preserve">-оценки результатов внеаудиторной (самостоятельной) работы </w:t>
            </w:r>
          </w:p>
          <w:p w:rsidR="009826B9" w:rsidRDefault="009826B9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Промежуточная аттестация</w:t>
            </w: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 xml:space="preserve">в форме дифференцированного зачета/ экзамена по МДК в виде: </w:t>
            </w:r>
          </w:p>
          <w:p w:rsidR="009826B9" w:rsidRDefault="00AC447F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-письменных/ устных ответов, </w:t>
            </w:r>
          </w:p>
          <w:p w:rsidR="009826B9" w:rsidRDefault="00AC447F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-тестирования.</w:t>
            </w:r>
          </w:p>
          <w:p w:rsidR="009826B9" w:rsidRDefault="009826B9">
            <w:pPr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9826B9" w:rsidRPr="00D41EA6">
        <w:tc>
          <w:tcPr>
            <w:tcW w:w="2079" w:type="pct"/>
          </w:tcPr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u w:color="000000"/>
                <w:lang w:val="ru-RU"/>
              </w:rPr>
              <w:t xml:space="preserve"> оформлять документы первичной отчетности и </w:t>
            </w:r>
            <w:r>
              <w:rPr>
                <w:rFonts w:ascii="Times New Roman" w:hAnsi="Times New Roman" w:cs="Times New Roman"/>
                <w:lang w:val="ru-RU"/>
              </w:rPr>
              <w:t xml:space="preserve"> вести учет сырья, готовой и  реализованной продукции и полуфабрикатов  на производстве</w:t>
            </w:r>
            <w:r>
              <w:rPr>
                <w:rFonts w:ascii="Times New Roman" w:eastAsia="Times New Roman" w:hAnsi="Times New Roman" w:cs="Times New Roman"/>
                <w:u w:color="000000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u w:color="000000"/>
                <w:lang w:val="ru-RU"/>
              </w:rPr>
              <w:t xml:space="preserve"> </w:t>
            </w:r>
          </w:p>
          <w:p w:rsidR="009826B9" w:rsidRDefault="00AC447F">
            <w:pPr>
              <w:rPr>
                <w:rFonts w:ascii="Times New Roman" w:eastAsia="Times New Roman" w:hAnsi="Times New Roman" w:cs="Times New Roman"/>
                <w:color w:val="FF0000"/>
                <w:u w:color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u w:color="000000"/>
                <w:lang w:val="ru-RU"/>
              </w:rPr>
              <w:t xml:space="preserve">-оформлять  документы первичной отчетности по </w:t>
            </w:r>
            <w:r>
              <w:rPr>
                <w:rFonts w:ascii="Times New Roman" w:hAnsi="Times New Roman" w:cs="Times New Roman"/>
                <w:lang w:val="ru-RU"/>
              </w:rPr>
              <w:t>учету сырья, товаров и тары  в кладовой организации питания;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u w:color="000000"/>
                <w:lang w:val="ru-RU"/>
              </w:rPr>
              <w:t>-составлять товарный отчет за день;</w:t>
            </w:r>
          </w:p>
          <w:p w:rsidR="009826B9" w:rsidRDefault="00AC447F">
            <w:pPr>
              <w:rPr>
                <w:rStyle w:val="FontStyle28"/>
                <w:rFonts w:cs="Times New Roman"/>
                <w:lang w:val="ru-RU"/>
              </w:rPr>
            </w:pPr>
            <w:r>
              <w:rPr>
                <w:rStyle w:val="FontStyle28"/>
                <w:rFonts w:cs="Times New Roman"/>
                <w:lang w:val="ru-RU"/>
              </w:rPr>
              <w:t>-определять  процентную долю потерь на производстве при различных видах обработки сырья;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>
              <w:rPr>
                <w:rStyle w:val="FontStyle28"/>
                <w:rFonts w:cs="Times New Roman"/>
                <w:lang w:val="ru-RU"/>
              </w:rPr>
              <w:t>составлять план-меню, работать со сборником рецептур блюд и кулинарных изделий, технологическими  и технико - технологическими картами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-участвовать в проведении инвентаризации в кладовой и на производстве;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-пользоваться контрольно-кассовыми машинами или средствами автоматизации  при расчетах с потребителями;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-принимать оплату наличными деньгами;</w:t>
            </w:r>
          </w:p>
          <w:p w:rsidR="009826B9" w:rsidRDefault="00AC447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-принимать и оформлять безналичные платежи;</w:t>
            </w:r>
          </w:p>
          <w:p w:rsidR="009826B9" w:rsidRDefault="00AC447F">
            <w:pPr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</w:rPr>
              <w:t>-составлять отчеты по платежам</w:t>
            </w:r>
          </w:p>
        </w:tc>
        <w:tc>
          <w:tcPr>
            <w:tcW w:w="1573" w:type="pct"/>
          </w:tcPr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-Точность расчетов</w:t>
            </w: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 xml:space="preserve">-Соответствие требованиям НД </w:t>
            </w: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и т.д.</w:t>
            </w: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348" w:type="pct"/>
          </w:tcPr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Текущий контроль:</w:t>
            </w: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- защита отчетов по практическим/ лабораторным занятиям;</w:t>
            </w: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- оценка заданий для внеаудиторной (самостоятельной)  работы:</w:t>
            </w: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презентаций</w:t>
            </w: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9826B9" w:rsidRDefault="009826B9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  <w:p w:rsidR="009826B9" w:rsidRDefault="009826B9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</w:p>
          <w:p w:rsidR="009826B9" w:rsidRDefault="00AC447F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i/>
                <w:lang w:val="ru-RU"/>
              </w:rPr>
              <w:t>:</w:t>
            </w:r>
          </w:p>
          <w:p w:rsidR="009826B9" w:rsidRDefault="00AC447F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 xml:space="preserve">- экспертная оценка выполнения практических заданий на зачете </w:t>
            </w:r>
          </w:p>
          <w:p w:rsidR="009826B9" w:rsidRDefault="009826B9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9826B9" w:rsidRDefault="009826B9">
      <w:pPr>
        <w:tabs>
          <w:tab w:val="left" w:pos="1136"/>
        </w:tabs>
        <w:autoSpaceDE w:val="0"/>
        <w:autoSpaceDN w:val="0"/>
        <w:spacing w:line="314" w:lineRule="exact"/>
        <w:ind w:left="10349"/>
        <w:jc w:val="right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9826B9" w:rsidRDefault="009826B9">
      <w:pPr>
        <w:tabs>
          <w:tab w:val="left" w:pos="1136"/>
        </w:tabs>
        <w:autoSpaceDE w:val="0"/>
        <w:autoSpaceDN w:val="0"/>
        <w:spacing w:line="314" w:lineRule="exact"/>
        <w:ind w:left="10349"/>
        <w:jc w:val="right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9826B9" w:rsidRDefault="009826B9">
      <w:pPr>
        <w:tabs>
          <w:tab w:val="left" w:pos="1136"/>
        </w:tabs>
        <w:autoSpaceDE w:val="0"/>
        <w:autoSpaceDN w:val="0"/>
        <w:spacing w:line="314" w:lineRule="exact"/>
        <w:ind w:left="10349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9826B9" w:rsidRDefault="00AC447F">
      <w:pPr>
        <w:tabs>
          <w:tab w:val="left" w:pos="1136"/>
        </w:tabs>
        <w:autoSpaceDE w:val="0"/>
        <w:autoSpaceDN w:val="0"/>
        <w:spacing w:line="314" w:lineRule="exact"/>
        <w:ind w:left="1135"/>
        <w:rPr>
          <w:rFonts w:ascii="Times New Roman" w:eastAsia="Times New Roman" w:hAnsi="Times New Roman" w:cs="Times New Roman"/>
          <w:b/>
          <w:sz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lang w:val="ru-RU"/>
        </w:rPr>
        <w:t>4.1Освоение</w:t>
      </w:r>
      <w:r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val="ru-RU"/>
        </w:rPr>
        <w:t>достижения</w:t>
      </w:r>
      <w:r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val="ru-RU"/>
        </w:rPr>
        <w:t>обучающимися</w:t>
      </w:r>
      <w:r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val="ru-RU"/>
        </w:rPr>
        <w:t>рабочей</w:t>
      </w:r>
      <w:r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val="ru-RU"/>
        </w:rPr>
        <w:t>программы</w:t>
      </w:r>
      <w:r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val="ru-RU"/>
        </w:rPr>
        <w:t>в</w:t>
      </w:r>
      <w:r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val="ru-RU"/>
        </w:rPr>
        <w:t>части</w:t>
      </w:r>
    </w:p>
    <w:p w:rsidR="009826B9" w:rsidRDefault="00AC447F">
      <w:pPr>
        <w:autoSpaceDE w:val="0"/>
        <w:autoSpaceDN w:val="0"/>
        <w:spacing w:after="7" w:line="480" w:lineRule="auto"/>
        <w:ind w:left="1970" w:right="2353" w:firstLine="1805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личностных результатов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Качественные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показатели</w:t>
      </w:r>
      <w:r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реализации</w:t>
      </w:r>
      <w:r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программы</w:t>
      </w:r>
    </w:p>
    <w:tbl>
      <w:tblPr>
        <w:tblStyle w:val="TableNormal1"/>
        <w:tblW w:w="0" w:type="auto"/>
        <w:tblInd w:w="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4226"/>
        <w:gridCol w:w="4687"/>
      </w:tblGrid>
      <w:tr w:rsidR="009826B9">
        <w:trPr>
          <w:trHeight w:val="1890"/>
        </w:trPr>
        <w:tc>
          <w:tcPr>
            <w:tcW w:w="1556" w:type="dxa"/>
          </w:tcPr>
          <w:p w:rsidR="009826B9" w:rsidRDefault="00AC447F">
            <w:pPr>
              <w:ind w:left="76" w:right="113" w:firstLine="27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Код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личностных</w:t>
            </w:r>
            <w:r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программы</w:t>
            </w:r>
          </w:p>
          <w:p w:rsidR="009826B9" w:rsidRDefault="00AC447F">
            <w:pPr>
              <w:spacing w:line="254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воспитания</w:t>
            </w:r>
          </w:p>
        </w:tc>
        <w:tc>
          <w:tcPr>
            <w:tcW w:w="4226" w:type="dxa"/>
            <w:tcBorders>
              <w:bottom w:val="single" w:sz="8" w:space="0" w:color="000000"/>
            </w:tcBorders>
          </w:tcPr>
          <w:p w:rsidR="009826B9" w:rsidRDefault="00AC447F">
            <w:pPr>
              <w:spacing w:line="242" w:lineRule="auto"/>
              <w:ind w:left="1118" w:right="495" w:hanging="2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Личностные результаты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программы</w:t>
            </w:r>
          </w:p>
          <w:p w:rsidR="009826B9" w:rsidRDefault="00AC447F">
            <w:pPr>
              <w:spacing w:line="271" w:lineRule="exact"/>
              <w:ind w:left="177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воспитания</w:t>
            </w:r>
          </w:p>
        </w:tc>
        <w:tc>
          <w:tcPr>
            <w:tcW w:w="4687" w:type="dxa"/>
          </w:tcPr>
          <w:p w:rsidR="009826B9" w:rsidRDefault="00AC447F">
            <w:pPr>
              <w:spacing w:line="273" w:lineRule="exact"/>
              <w:ind w:left="176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Критерии</w:t>
            </w:r>
            <w:r>
              <w:rPr>
                <w:rFonts w:ascii="Times New Roman" w:eastAsia="Times New Roman" w:hAnsi="Times New Roman" w:cs="Times New Roman"/>
                <w:b/>
                <w:spacing w:val="5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</w:p>
        </w:tc>
      </w:tr>
      <w:tr w:rsidR="009826B9">
        <w:trPr>
          <w:trHeight w:val="2717"/>
        </w:trPr>
        <w:tc>
          <w:tcPr>
            <w:tcW w:w="1556" w:type="dxa"/>
          </w:tcPr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AC447F">
            <w:pPr>
              <w:spacing w:before="213"/>
              <w:ind w:right="550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</w:p>
        </w:tc>
        <w:tc>
          <w:tcPr>
            <w:tcW w:w="4226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tabs>
                <w:tab w:val="left" w:pos="3989"/>
              </w:tabs>
              <w:spacing w:line="237" w:lineRule="auto"/>
              <w:ind w:left="307" w:right="95" w:firstLine="5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себя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гражданином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защитником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страны.</w:t>
            </w:r>
          </w:p>
        </w:tc>
        <w:tc>
          <w:tcPr>
            <w:tcW w:w="4687" w:type="dxa"/>
          </w:tcPr>
          <w:p w:rsidR="009826B9" w:rsidRDefault="00AC447F">
            <w:pPr>
              <w:spacing w:line="237" w:lineRule="auto"/>
              <w:ind w:left="152" w:right="82" w:firstLine="2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Принимает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мероприятиях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патриотической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направленности.</w:t>
            </w:r>
          </w:p>
          <w:p w:rsidR="009826B9" w:rsidRDefault="00AC447F">
            <w:pPr>
              <w:ind w:left="152" w:right="79" w:firstLine="15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 Проявляет любовь к культуре,</w:t>
            </w:r>
            <w:r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традициям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интерес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развитию малой Родины, толерантность по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отношению народов проживающих на ее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территории.</w:t>
            </w:r>
          </w:p>
          <w:p w:rsidR="009826B9" w:rsidRDefault="00AC447F">
            <w:pPr>
              <w:spacing w:before="9" w:line="225" w:lineRule="auto"/>
              <w:ind w:left="724" w:right="2" w:hanging="36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-Проявляет правовую активность 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правомерного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поведения,</w:t>
            </w:r>
          </w:p>
          <w:p w:rsidR="009826B9" w:rsidRDefault="00AC447F">
            <w:pPr>
              <w:spacing w:line="243" w:lineRule="exact"/>
              <w:ind w:left="142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уважения     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Закону.</w:t>
            </w:r>
          </w:p>
        </w:tc>
      </w:tr>
      <w:tr w:rsidR="009826B9" w:rsidRPr="00D41EA6">
        <w:trPr>
          <w:trHeight w:val="4382"/>
        </w:trPr>
        <w:tc>
          <w:tcPr>
            <w:tcW w:w="1556" w:type="dxa"/>
          </w:tcPr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34"/>
                <w:lang w:val="ru-RU"/>
              </w:rPr>
            </w:pPr>
          </w:p>
          <w:p w:rsidR="009826B9" w:rsidRDefault="00AC447F">
            <w:pPr>
              <w:ind w:right="535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</w:p>
        </w:tc>
        <w:tc>
          <w:tcPr>
            <w:tcW w:w="4226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tabs>
                <w:tab w:val="left" w:pos="3125"/>
              </w:tabs>
              <w:spacing w:line="266" w:lineRule="exact"/>
              <w:ind w:left="35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активную</w:t>
            </w:r>
          </w:p>
          <w:p w:rsidR="009826B9" w:rsidRDefault="00AC447F">
            <w:pPr>
              <w:tabs>
                <w:tab w:val="left" w:pos="3053"/>
                <w:tab w:val="left" w:pos="3144"/>
              </w:tabs>
              <w:ind w:left="307" w:right="78" w:firstLine="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гражданскую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позицию,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демонстрирующий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приверженность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принципам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честности,</w:t>
            </w:r>
          </w:p>
          <w:p w:rsidR="009826B9" w:rsidRDefault="00AC447F">
            <w:pPr>
              <w:tabs>
                <w:tab w:val="left" w:pos="1118"/>
                <w:tab w:val="left" w:pos="1973"/>
                <w:tab w:val="left" w:pos="2009"/>
                <w:tab w:val="left" w:pos="2333"/>
                <w:tab w:val="left" w:pos="2389"/>
                <w:tab w:val="left" w:pos="2798"/>
                <w:tab w:val="left" w:pos="2885"/>
                <w:tab w:val="left" w:pos="3202"/>
                <w:tab w:val="left" w:pos="3951"/>
                <w:tab w:val="left" w:pos="4006"/>
              </w:tabs>
              <w:spacing w:line="242" w:lineRule="auto"/>
              <w:ind w:left="307" w:right="7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порядочности,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открытости,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активный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участвующий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студенческом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территориальном самоуправлении,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числе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условиях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добровольчества,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продуктивно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взаимодействующий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участвующий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деятельности</w:t>
            </w:r>
          </w:p>
          <w:p w:rsidR="009826B9" w:rsidRDefault="00AC447F">
            <w:pPr>
              <w:spacing w:line="269" w:lineRule="exact"/>
              <w:ind w:left="307" w:right="101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общественных</w:t>
            </w:r>
          </w:p>
          <w:p w:rsidR="009826B9" w:rsidRDefault="00AC447F">
            <w:pPr>
              <w:ind w:left="3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организаций.</w:t>
            </w:r>
          </w:p>
        </w:tc>
        <w:tc>
          <w:tcPr>
            <w:tcW w:w="4687" w:type="dxa"/>
          </w:tcPr>
          <w:p w:rsidR="009826B9" w:rsidRDefault="00AC447F">
            <w:pPr>
              <w:numPr>
                <w:ilvl w:val="0"/>
                <w:numId w:val="11"/>
              </w:numPr>
              <w:tabs>
                <w:tab w:val="left" w:pos="542"/>
              </w:tabs>
              <w:ind w:right="84" w:firstLine="7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Проявляет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правовую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активность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правомерного</w:t>
            </w:r>
            <w:r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уважения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 Закону.</w:t>
            </w:r>
          </w:p>
          <w:p w:rsidR="009826B9" w:rsidRDefault="00AC447F">
            <w:pPr>
              <w:numPr>
                <w:ilvl w:val="0"/>
                <w:numId w:val="11"/>
              </w:numPr>
              <w:tabs>
                <w:tab w:val="left" w:pos="369"/>
                <w:tab w:val="left" w:pos="3317"/>
              </w:tabs>
              <w:ind w:right="100" w:firstLine="7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Оценивает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собственное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продвижение,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личностное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развитие.</w:t>
            </w:r>
          </w:p>
          <w:p w:rsidR="009826B9" w:rsidRDefault="00AC447F">
            <w:pPr>
              <w:numPr>
                <w:ilvl w:val="0"/>
                <w:numId w:val="11"/>
              </w:numPr>
              <w:tabs>
                <w:tab w:val="left" w:pos="595"/>
              </w:tabs>
              <w:spacing w:line="237" w:lineRule="auto"/>
              <w:ind w:right="101" w:firstLine="7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Конструктивно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взаимодействует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учебном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коллективе.</w:t>
            </w:r>
          </w:p>
          <w:p w:rsidR="009826B9" w:rsidRDefault="00AC447F">
            <w:pPr>
              <w:numPr>
                <w:ilvl w:val="0"/>
                <w:numId w:val="11"/>
              </w:numPr>
              <w:tabs>
                <w:tab w:val="left" w:pos="369"/>
                <w:tab w:val="left" w:pos="3821"/>
              </w:tabs>
              <w:ind w:right="84" w:firstLine="7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Демонстрирует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навыки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межличностного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имиджа.</w:t>
            </w:r>
          </w:p>
          <w:p w:rsidR="009826B9" w:rsidRDefault="00AC447F">
            <w:pPr>
              <w:tabs>
                <w:tab w:val="left" w:pos="1425"/>
              </w:tabs>
              <w:ind w:left="224" w:right="156" w:hanging="2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Проявляет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добровольческую инициативу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поддержке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инвалидов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 престарелых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граждан.</w:t>
            </w:r>
          </w:p>
          <w:p w:rsidR="009826B9" w:rsidRDefault="00AC447F">
            <w:pPr>
              <w:numPr>
                <w:ilvl w:val="0"/>
                <w:numId w:val="11"/>
              </w:numPr>
              <w:tabs>
                <w:tab w:val="left" w:pos="360"/>
              </w:tabs>
              <w:spacing w:line="270" w:lineRule="exact"/>
              <w:ind w:left="359" w:hanging="2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Участвует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волонтерском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движении.</w:t>
            </w:r>
          </w:p>
          <w:p w:rsidR="009826B9" w:rsidRDefault="00AC447F">
            <w:pPr>
              <w:tabs>
                <w:tab w:val="left" w:pos="3547"/>
              </w:tabs>
              <w:spacing w:line="264" w:lineRule="exact"/>
              <w:ind w:left="820" w:right="999" w:hanging="6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Проявляет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экономическую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финансовую культуру.</w:t>
            </w:r>
          </w:p>
        </w:tc>
      </w:tr>
      <w:tr w:rsidR="009826B9">
        <w:trPr>
          <w:trHeight w:val="2760"/>
        </w:trPr>
        <w:tc>
          <w:tcPr>
            <w:tcW w:w="1556" w:type="dxa"/>
          </w:tcPr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AC447F">
            <w:pPr>
              <w:spacing w:before="183"/>
              <w:ind w:right="487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</w:p>
        </w:tc>
        <w:tc>
          <w:tcPr>
            <w:tcW w:w="4226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tabs>
                <w:tab w:val="left" w:pos="2919"/>
                <w:tab w:val="left" w:pos="3111"/>
                <w:tab w:val="left" w:pos="3452"/>
              </w:tabs>
              <w:ind w:left="307" w:right="74" w:firstLine="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Соблюдающий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нормы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правопорядка,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следующий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идеалам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гражданского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общества,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свобод граждан России. Лояльный 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установкам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проявлениям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представителей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субкультур,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отличающий    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их    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    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групп    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</w:p>
          <w:p w:rsidR="009826B9" w:rsidRDefault="00AC447F">
            <w:pPr>
              <w:spacing w:line="278" w:lineRule="exact"/>
              <w:ind w:left="307" w:right="7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деструктивным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девиантным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поведением.       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Демонстрирующий</w:t>
            </w:r>
          </w:p>
        </w:tc>
        <w:tc>
          <w:tcPr>
            <w:tcW w:w="4687" w:type="dxa"/>
          </w:tcPr>
          <w:p w:rsidR="009826B9" w:rsidRDefault="00AC447F">
            <w:pPr>
              <w:spacing w:line="235" w:lineRule="auto"/>
              <w:ind w:left="152" w:right="318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позволяет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проявление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идеологии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терроризма и экстремизма.</w:t>
            </w:r>
          </w:p>
          <w:p w:rsidR="009826B9" w:rsidRDefault="00AC447F">
            <w:pPr>
              <w:numPr>
                <w:ilvl w:val="0"/>
                <w:numId w:val="12"/>
              </w:numPr>
              <w:tabs>
                <w:tab w:val="left" w:pos="369"/>
              </w:tabs>
              <w:spacing w:line="232" w:lineRule="auto"/>
              <w:ind w:right="566" w:firstLine="7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Осуждает идеологию экстремизма 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терроризма.</w:t>
            </w:r>
          </w:p>
          <w:p w:rsidR="009826B9" w:rsidRDefault="00AC447F">
            <w:pPr>
              <w:numPr>
                <w:ilvl w:val="0"/>
                <w:numId w:val="12"/>
              </w:numPr>
              <w:tabs>
                <w:tab w:val="left" w:pos="408"/>
              </w:tabs>
              <w:ind w:left="407" w:hanging="2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Соблюдает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законопорядка.</w:t>
            </w:r>
          </w:p>
        </w:tc>
      </w:tr>
    </w:tbl>
    <w:p w:rsidR="009826B9" w:rsidRDefault="009826B9">
      <w:pPr>
        <w:autoSpaceDE w:val="0"/>
        <w:autoSpaceDN w:val="0"/>
        <w:rPr>
          <w:rFonts w:ascii="Times New Roman" w:eastAsia="Times New Roman" w:hAnsi="Times New Roman" w:cs="Times New Roman"/>
          <w:sz w:val="24"/>
          <w:lang w:val="ru-RU"/>
        </w:rPr>
        <w:sectPr w:rsidR="009826B9">
          <w:footerReference w:type="even" r:id="rId18"/>
          <w:footerReference w:type="default" r:id="rId19"/>
          <w:pgSz w:w="11910" w:h="16840"/>
          <w:pgMar w:top="1240" w:right="0" w:bottom="1480" w:left="800" w:header="0" w:footer="1216" w:gutter="0"/>
          <w:cols w:space="720"/>
        </w:sectPr>
      </w:pPr>
    </w:p>
    <w:tbl>
      <w:tblPr>
        <w:tblStyle w:val="TableNormal1"/>
        <w:tblW w:w="0" w:type="auto"/>
        <w:tblInd w:w="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4226"/>
        <w:gridCol w:w="4687"/>
      </w:tblGrid>
      <w:tr w:rsidR="009826B9" w:rsidRPr="00D41EA6">
        <w:trPr>
          <w:trHeight w:val="841"/>
        </w:trPr>
        <w:tc>
          <w:tcPr>
            <w:tcW w:w="1556" w:type="dxa"/>
          </w:tcPr>
          <w:p w:rsidR="009826B9" w:rsidRDefault="009826B9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4226" w:type="dxa"/>
            <w:tcBorders>
              <w:bottom w:val="single" w:sz="8" w:space="0" w:color="000000"/>
            </w:tcBorders>
          </w:tcPr>
          <w:p w:rsidR="009826B9" w:rsidRDefault="00AC447F">
            <w:pPr>
              <w:tabs>
                <w:tab w:val="left" w:pos="1709"/>
                <w:tab w:val="left" w:pos="2170"/>
              </w:tabs>
              <w:ind w:left="307" w:right="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неприятие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предупреждающий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опасное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окружающих</w:t>
            </w:r>
          </w:p>
        </w:tc>
        <w:tc>
          <w:tcPr>
            <w:tcW w:w="4687" w:type="dxa"/>
          </w:tcPr>
          <w:p w:rsidR="009826B9" w:rsidRDefault="009826B9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826B9" w:rsidRPr="00D41EA6">
        <w:trPr>
          <w:trHeight w:val="5770"/>
        </w:trPr>
        <w:tc>
          <w:tcPr>
            <w:tcW w:w="1556" w:type="dxa"/>
          </w:tcPr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spacing w:before="6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9826B9" w:rsidRDefault="00AC447F">
            <w:pPr>
              <w:ind w:right="487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</w:p>
        </w:tc>
        <w:tc>
          <w:tcPr>
            <w:tcW w:w="4226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tabs>
                <w:tab w:val="left" w:pos="1771"/>
                <w:tab w:val="left" w:pos="4023"/>
              </w:tabs>
              <w:ind w:left="307" w:right="74" w:firstLine="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Проявляющий и демонстрирующий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людям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труда,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осознающий ценность собственного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труда.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Стремящийся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формированию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сетевой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личностно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конструктивного</w:t>
            </w:r>
          </w:p>
          <w:p w:rsidR="009826B9" w:rsidRDefault="00AC447F">
            <w:pPr>
              <w:spacing w:line="274" w:lineRule="exact"/>
              <w:ind w:left="35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«цифрового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следа»</w:t>
            </w:r>
          </w:p>
        </w:tc>
        <w:tc>
          <w:tcPr>
            <w:tcW w:w="4687" w:type="dxa"/>
          </w:tcPr>
          <w:p w:rsidR="009826B9" w:rsidRDefault="00AC447F">
            <w:pPr>
              <w:spacing w:line="232" w:lineRule="auto"/>
              <w:ind w:left="724" w:right="101" w:hanging="36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-Демонстрирует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интерес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будущей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профессии.</w:t>
            </w:r>
          </w:p>
          <w:p w:rsidR="009826B9" w:rsidRDefault="00AC447F">
            <w:pPr>
              <w:tabs>
                <w:tab w:val="left" w:pos="2437"/>
                <w:tab w:val="left" w:pos="3349"/>
              </w:tabs>
              <w:ind w:left="407" w:right="84" w:hanging="4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-Имеет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положительную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динамику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результатам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самооценки,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самоанализа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коррекции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ее результатов.</w:t>
            </w:r>
          </w:p>
          <w:p w:rsidR="009826B9" w:rsidRDefault="00AC447F">
            <w:pPr>
              <w:numPr>
                <w:ilvl w:val="0"/>
                <w:numId w:val="13"/>
              </w:numPr>
              <w:tabs>
                <w:tab w:val="left" w:pos="576"/>
              </w:tabs>
              <w:spacing w:line="232" w:lineRule="auto"/>
              <w:ind w:right="81" w:hanging="4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Участвует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исследовательской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проектной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работе.</w:t>
            </w:r>
          </w:p>
          <w:p w:rsidR="009826B9" w:rsidRDefault="00AC447F">
            <w:pPr>
              <w:tabs>
                <w:tab w:val="left" w:pos="3393"/>
                <w:tab w:val="left" w:pos="3528"/>
              </w:tabs>
              <w:spacing w:before="4"/>
              <w:ind w:left="152" w:right="84" w:firstLine="7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Участвует        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конкурсах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мастерства,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олимпиадах по профессии, викторинах, 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предметных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неделях.</w:t>
            </w:r>
          </w:p>
          <w:p w:rsidR="009826B9" w:rsidRDefault="00AC447F">
            <w:pPr>
              <w:numPr>
                <w:ilvl w:val="0"/>
                <w:numId w:val="13"/>
              </w:numPr>
              <w:tabs>
                <w:tab w:val="left" w:pos="571"/>
              </w:tabs>
              <w:ind w:right="1268" w:firstLine="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Умеет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конструктивно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взаимодействовать в учебном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коллективе.</w:t>
            </w:r>
          </w:p>
          <w:p w:rsidR="009826B9" w:rsidRDefault="00AC447F">
            <w:pPr>
              <w:numPr>
                <w:ilvl w:val="0"/>
                <w:numId w:val="13"/>
              </w:numPr>
              <w:tabs>
                <w:tab w:val="left" w:pos="571"/>
                <w:tab w:val="left" w:pos="2270"/>
              </w:tabs>
              <w:spacing w:before="5" w:line="237" w:lineRule="auto"/>
              <w:ind w:right="303" w:firstLine="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Имеет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пользования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компьютерной техникой,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отбора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критического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анализа</w:t>
            </w:r>
          </w:p>
          <w:p w:rsidR="009826B9" w:rsidRDefault="00AC447F">
            <w:pPr>
              <w:spacing w:line="274" w:lineRule="exact"/>
              <w:ind w:left="407" w:right="2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умеет ориентироваться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информационном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пространстве.</w:t>
            </w:r>
          </w:p>
        </w:tc>
      </w:tr>
      <w:tr w:rsidR="009826B9" w:rsidRPr="00D41EA6">
        <w:trPr>
          <w:trHeight w:val="1929"/>
        </w:trPr>
        <w:tc>
          <w:tcPr>
            <w:tcW w:w="1556" w:type="dxa"/>
          </w:tcPr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AC447F">
            <w:pPr>
              <w:spacing w:before="215"/>
              <w:ind w:right="487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</w:p>
        </w:tc>
        <w:tc>
          <w:tcPr>
            <w:tcW w:w="4226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ind w:left="307" w:right="77" w:firstLine="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Демонстрирующий приверженность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 основе любви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 Родине,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родному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народу,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малой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Родине,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принятию традиционных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многонационального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</w:p>
        </w:tc>
        <w:tc>
          <w:tcPr>
            <w:tcW w:w="4687" w:type="dxa"/>
          </w:tcPr>
          <w:p w:rsidR="009826B9" w:rsidRDefault="00AC447F">
            <w:pPr>
              <w:tabs>
                <w:tab w:val="left" w:pos="3296"/>
              </w:tabs>
              <w:ind w:left="407" w:right="82" w:hanging="4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-Готов к общению и взаимодействию 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людьми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статуса,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этнической,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религиозной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принадлежности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многообразных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обстоятельствах.</w:t>
            </w:r>
          </w:p>
          <w:p w:rsidR="009826B9" w:rsidRDefault="00AC447F">
            <w:pPr>
              <w:tabs>
                <w:tab w:val="left" w:pos="2145"/>
                <w:tab w:val="left" w:pos="3129"/>
              </w:tabs>
              <w:spacing w:line="274" w:lineRule="exact"/>
              <w:ind w:left="36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-Участвует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мероприятиях</w:t>
            </w:r>
          </w:p>
          <w:p w:rsidR="009826B9" w:rsidRDefault="00AC447F">
            <w:pPr>
              <w:spacing w:line="266" w:lineRule="exact"/>
              <w:ind w:left="40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патриотической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направленности.</w:t>
            </w:r>
          </w:p>
        </w:tc>
      </w:tr>
      <w:tr w:rsidR="009826B9">
        <w:trPr>
          <w:trHeight w:val="2477"/>
        </w:trPr>
        <w:tc>
          <w:tcPr>
            <w:tcW w:w="1556" w:type="dxa"/>
          </w:tcPr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AC447F">
            <w:pPr>
              <w:spacing w:before="195"/>
              <w:ind w:right="487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4226" w:type="dxa"/>
            <w:tcBorders>
              <w:top w:val="single" w:sz="8" w:space="0" w:color="000000"/>
              <w:bottom w:val="single" w:sz="8" w:space="0" w:color="000000"/>
            </w:tcBorders>
          </w:tcPr>
          <w:p w:rsidR="009826B9" w:rsidRDefault="00AC447F">
            <w:pPr>
              <w:ind w:left="307" w:right="78" w:firstLine="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людям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старшего поколения и готовность 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участию в социальной поддержке 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волонтерских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движениях</w:t>
            </w:r>
          </w:p>
        </w:tc>
        <w:tc>
          <w:tcPr>
            <w:tcW w:w="4687" w:type="dxa"/>
          </w:tcPr>
          <w:p w:rsidR="009826B9" w:rsidRDefault="00AC447F">
            <w:pPr>
              <w:tabs>
                <w:tab w:val="left" w:pos="2673"/>
                <w:tab w:val="left" w:pos="2765"/>
                <w:tab w:val="left" w:pos="4445"/>
              </w:tabs>
              <w:ind w:left="148" w:right="86" w:firstLine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 Соблюдает этические нормы общения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взаимодействии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обучающимися,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преподавателями,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мастерами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руководителями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образовательного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учреждения.</w:t>
            </w:r>
          </w:p>
          <w:p w:rsidR="009826B9" w:rsidRDefault="00AC447F">
            <w:pPr>
              <w:tabs>
                <w:tab w:val="left" w:pos="2787"/>
              </w:tabs>
              <w:ind w:left="148" w:right="72" w:firstLine="16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-Проявляет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добровольческую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инициативу по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поддержке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инвалидов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престарелых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граждан.</w:t>
            </w:r>
          </w:p>
          <w:p w:rsidR="009826B9" w:rsidRDefault="00AC447F">
            <w:pPr>
              <w:spacing w:line="259" w:lineRule="exact"/>
              <w:ind w:left="14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Участвует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волонтерском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движении.</w:t>
            </w:r>
          </w:p>
        </w:tc>
      </w:tr>
    </w:tbl>
    <w:p w:rsidR="009826B9" w:rsidRDefault="009826B9">
      <w:pPr>
        <w:autoSpaceDE w:val="0"/>
        <w:autoSpaceDN w:val="0"/>
        <w:spacing w:line="259" w:lineRule="exact"/>
        <w:jc w:val="both"/>
        <w:rPr>
          <w:rFonts w:ascii="Times New Roman" w:eastAsia="Times New Roman" w:hAnsi="Times New Roman" w:cs="Times New Roman"/>
          <w:sz w:val="24"/>
          <w:lang w:val="ru-RU"/>
        </w:rPr>
        <w:sectPr w:rsidR="009826B9">
          <w:pgSz w:w="11910" w:h="16840"/>
          <w:pgMar w:top="980" w:right="0" w:bottom="1400" w:left="800" w:header="0" w:footer="1216" w:gutter="0"/>
          <w:cols w:space="720"/>
        </w:sectPr>
      </w:pPr>
    </w:p>
    <w:tbl>
      <w:tblPr>
        <w:tblStyle w:val="TableNormal1"/>
        <w:tblW w:w="0" w:type="auto"/>
        <w:tblInd w:w="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4226"/>
        <w:gridCol w:w="4255"/>
      </w:tblGrid>
      <w:tr w:rsidR="009826B9" w:rsidRPr="00D41EA6">
        <w:trPr>
          <w:trHeight w:val="3869"/>
        </w:trPr>
        <w:tc>
          <w:tcPr>
            <w:tcW w:w="1556" w:type="dxa"/>
            <w:tcBorders>
              <w:right w:val="single" w:sz="8" w:space="0" w:color="000000"/>
            </w:tcBorders>
          </w:tcPr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spacing w:before="1"/>
              <w:rPr>
                <w:rFonts w:ascii="Times New Roman" w:eastAsia="Times New Roman" w:hAnsi="Times New Roman" w:cs="Times New Roman"/>
                <w:b/>
                <w:sz w:val="37"/>
                <w:lang w:val="ru-RU"/>
              </w:rPr>
            </w:pPr>
          </w:p>
          <w:p w:rsidR="009826B9" w:rsidRDefault="00AC447F">
            <w:pPr>
              <w:spacing w:before="1"/>
              <w:ind w:left="54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</w:p>
        </w:tc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6B9" w:rsidRDefault="00AC447F">
            <w:pPr>
              <w:tabs>
                <w:tab w:val="left" w:pos="2633"/>
              </w:tabs>
              <w:ind w:left="311" w:right="76" w:firstLine="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приоритетную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человека;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уважающий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собственную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чужую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уникальность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ситуациях, во всех формах и видах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деятельности.</w:t>
            </w:r>
          </w:p>
        </w:tc>
        <w:tc>
          <w:tcPr>
            <w:tcW w:w="4255" w:type="dxa"/>
            <w:tcBorders>
              <w:left w:val="single" w:sz="8" w:space="0" w:color="000000"/>
            </w:tcBorders>
          </w:tcPr>
          <w:p w:rsidR="009826B9" w:rsidRDefault="00AC447F">
            <w:pPr>
              <w:ind w:left="147" w:right="91" w:firstLine="31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Имеет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положительную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динамику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 по результатам самооценки,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самоанализа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коррекции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результатов.</w:t>
            </w:r>
          </w:p>
          <w:p w:rsidR="009826B9" w:rsidRDefault="00AC447F">
            <w:pPr>
              <w:tabs>
                <w:tab w:val="left" w:pos="2688"/>
                <w:tab w:val="left" w:pos="3393"/>
                <w:tab w:val="left" w:pos="3528"/>
              </w:tabs>
              <w:ind w:left="114" w:right="93" w:firstLine="8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Участвует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конкурсах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мастерства,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олимпиадах по профессии, викторинах, 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предметных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неделях.</w:t>
            </w:r>
          </w:p>
          <w:p w:rsidR="009826B9" w:rsidRDefault="00AC447F">
            <w:pPr>
              <w:spacing w:line="237" w:lineRule="auto"/>
              <w:ind w:left="147" w:right="101" w:firstLine="3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Конструктивно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взаимодействует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учебном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коллективе.</w:t>
            </w:r>
          </w:p>
          <w:p w:rsidR="009826B9" w:rsidRDefault="00AC447F">
            <w:pPr>
              <w:ind w:left="147" w:right="99" w:firstLine="18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Демонстрирует навыки межличностного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делового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социального имиджа.</w:t>
            </w:r>
          </w:p>
          <w:p w:rsidR="009826B9" w:rsidRDefault="00AC447F">
            <w:pPr>
              <w:spacing w:line="274" w:lineRule="exact"/>
              <w:ind w:left="147" w:right="92" w:firstLine="15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Придерживается принципов гуманизма 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толерантности.</w:t>
            </w:r>
          </w:p>
        </w:tc>
      </w:tr>
      <w:tr w:rsidR="009826B9" w:rsidRPr="00D41EA6">
        <w:trPr>
          <w:trHeight w:val="3864"/>
        </w:trPr>
        <w:tc>
          <w:tcPr>
            <w:tcW w:w="1556" w:type="dxa"/>
            <w:tcBorders>
              <w:right w:val="single" w:sz="8" w:space="0" w:color="000000"/>
            </w:tcBorders>
          </w:tcPr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9826B9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826B9" w:rsidRDefault="00AC447F">
            <w:pPr>
              <w:spacing w:before="174"/>
              <w:ind w:left="49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</w:t>
            </w:r>
          </w:p>
        </w:tc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6B9" w:rsidRDefault="00AC447F">
            <w:pPr>
              <w:tabs>
                <w:tab w:val="left" w:pos="3638"/>
              </w:tabs>
              <w:spacing w:line="262" w:lineRule="exact"/>
              <w:ind w:right="72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Соблюдающий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</w:p>
          <w:p w:rsidR="009826B9" w:rsidRDefault="00AC447F">
            <w:pPr>
              <w:tabs>
                <w:tab w:val="left" w:pos="1589"/>
                <w:tab w:val="left" w:pos="1968"/>
                <w:tab w:val="left" w:pos="3312"/>
                <w:tab w:val="left" w:pos="3461"/>
              </w:tabs>
              <w:spacing w:line="242" w:lineRule="auto"/>
              <w:ind w:left="311" w:right="65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пропагандирующий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безопасного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образа</w:t>
            </w:r>
          </w:p>
          <w:p w:rsidR="009826B9" w:rsidRDefault="00AC447F">
            <w:pPr>
              <w:tabs>
                <w:tab w:val="left" w:pos="4228"/>
              </w:tabs>
              <w:spacing w:line="271" w:lineRule="exact"/>
              <w:ind w:right="75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жизни,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спорта;</w:t>
            </w:r>
          </w:p>
          <w:p w:rsidR="009826B9" w:rsidRDefault="00AC447F">
            <w:pPr>
              <w:tabs>
                <w:tab w:val="left" w:pos="3634"/>
              </w:tabs>
              <w:spacing w:before="1"/>
              <w:ind w:right="6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предупреждающий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либо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преодолевающий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зависимости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алкоголя,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табака,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психоактивных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веществ,   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азартных   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игр   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  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т.д.</w:t>
            </w:r>
          </w:p>
          <w:p w:rsidR="009826B9" w:rsidRDefault="00AC447F">
            <w:pPr>
              <w:spacing w:line="275" w:lineRule="exact"/>
              <w:ind w:left="3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Сохраняющий</w:t>
            </w:r>
          </w:p>
          <w:p w:rsidR="009826B9" w:rsidRDefault="00AC447F">
            <w:pPr>
              <w:tabs>
                <w:tab w:val="left" w:pos="2275"/>
                <w:tab w:val="left" w:pos="2976"/>
              </w:tabs>
              <w:ind w:left="311" w:right="71" w:hanging="5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психологическую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устойчивость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ситуативно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сложных</w:t>
            </w:r>
          </w:p>
          <w:p w:rsidR="009826B9" w:rsidRDefault="00AC447F">
            <w:pPr>
              <w:tabs>
                <w:tab w:val="left" w:pos="1065"/>
                <w:tab w:val="left" w:pos="2793"/>
              </w:tabs>
              <w:spacing w:line="274" w:lineRule="exact"/>
              <w:ind w:left="311" w:right="91" w:firstLine="5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стремительно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меняющихся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ситуациях</w:t>
            </w:r>
          </w:p>
        </w:tc>
        <w:tc>
          <w:tcPr>
            <w:tcW w:w="4255" w:type="dxa"/>
            <w:tcBorders>
              <w:left w:val="single" w:sz="8" w:space="0" w:color="000000"/>
            </w:tcBorders>
          </w:tcPr>
          <w:p w:rsidR="009826B9" w:rsidRDefault="00AC447F">
            <w:pPr>
              <w:ind w:left="723" w:right="91" w:hanging="36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-Демонстрирует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высокий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уровень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 здоровья.</w:t>
            </w:r>
          </w:p>
        </w:tc>
      </w:tr>
      <w:tr w:rsidR="009826B9" w:rsidRPr="00D41EA6">
        <w:trPr>
          <w:trHeight w:val="2765"/>
        </w:trPr>
        <w:tc>
          <w:tcPr>
            <w:tcW w:w="1556" w:type="dxa"/>
            <w:tcBorders>
              <w:bottom w:val="single" w:sz="6" w:space="0" w:color="000000"/>
              <w:right w:val="single" w:sz="8" w:space="0" w:color="000000"/>
            </w:tcBorders>
          </w:tcPr>
          <w:p w:rsidR="009826B9" w:rsidRDefault="00AC447F">
            <w:pPr>
              <w:spacing w:line="263" w:lineRule="exact"/>
              <w:ind w:left="42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13</w:t>
            </w:r>
          </w:p>
        </w:tc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6B9" w:rsidRDefault="00AC447F">
            <w:pPr>
              <w:spacing w:line="252" w:lineRule="auto"/>
              <w:ind w:left="124" w:right="202" w:hanging="92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 xml:space="preserve">  демонстрирующий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готовность и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способность</w:t>
            </w:r>
            <w:r>
              <w:rPr>
                <w:rFonts w:ascii="Times New Roman" w:eastAsia="Times New Roman" w:hAnsi="Times New Roman" w:cs="Times New Roman"/>
                <w:spacing w:val="35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вести</w:t>
            </w:r>
            <w:r>
              <w:rPr>
                <w:rFonts w:ascii="Times New Roman" w:eastAsia="Times New Roman" w:hAnsi="Times New Roman" w:cs="Times New Roman"/>
                <w:spacing w:val="36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диалог</w:t>
            </w:r>
            <w:r>
              <w:rPr>
                <w:rFonts w:ascii="Times New Roman" w:eastAsia="Times New Roman" w:hAnsi="Times New Roman" w:cs="Times New Roman"/>
                <w:spacing w:val="37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2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другими</w:t>
            </w:r>
            <w:r>
              <w:rPr>
                <w:rFonts w:ascii="Times New Roman" w:eastAsia="Times New Roman" w:hAnsi="Times New Roman" w:cs="Times New Roman"/>
                <w:spacing w:val="-54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людьми,</w:t>
            </w:r>
            <w:r>
              <w:rPr>
                <w:rFonts w:ascii="Times New Roman" w:eastAsia="Times New Roman" w:hAnsi="Times New Roman" w:cs="Times New Roman"/>
                <w:spacing w:val="12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достигать</w:t>
            </w:r>
            <w:r>
              <w:rPr>
                <w:rFonts w:ascii="Times New Roman" w:eastAsia="Times New Roman" w:hAnsi="Times New Roman" w:cs="Times New Roman"/>
                <w:spacing w:val="12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4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нем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взаимопонимания,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находить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общие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сотрудничать для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spacing w:val="3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8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профессиональной</w:t>
            </w:r>
          </w:p>
          <w:p w:rsidR="009826B9" w:rsidRDefault="00AC447F">
            <w:pPr>
              <w:spacing w:line="264" w:lineRule="exact"/>
              <w:ind w:left="364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деятельности.</w:t>
            </w:r>
          </w:p>
        </w:tc>
        <w:tc>
          <w:tcPr>
            <w:tcW w:w="4255" w:type="dxa"/>
            <w:tcBorders>
              <w:left w:val="single" w:sz="8" w:space="0" w:color="000000"/>
              <w:bottom w:val="single" w:sz="6" w:space="0" w:color="000000"/>
            </w:tcBorders>
          </w:tcPr>
          <w:p w:rsidR="009826B9" w:rsidRDefault="00AC447F">
            <w:pPr>
              <w:numPr>
                <w:ilvl w:val="0"/>
                <w:numId w:val="14"/>
              </w:numPr>
              <w:tabs>
                <w:tab w:val="left" w:pos="291"/>
                <w:tab w:val="left" w:pos="292"/>
              </w:tabs>
              <w:spacing w:line="237" w:lineRule="auto"/>
              <w:ind w:right="859" w:hanging="1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Конструктивно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взаимодействует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учебном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коллективе</w:t>
            </w:r>
          </w:p>
          <w:p w:rsidR="009826B9" w:rsidRDefault="00AC447F">
            <w:pPr>
              <w:numPr>
                <w:ilvl w:val="0"/>
                <w:numId w:val="14"/>
              </w:numPr>
              <w:tabs>
                <w:tab w:val="left" w:pos="291"/>
                <w:tab w:val="left" w:pos="292"/>
              </w:tabs>
              <w:spacing w:line="237" w:lineRule="auto"/>
              <w:ind w:right="817" w:hanging="1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Демонстрирует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интерес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будущей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профессии.</w:t>
            </w:r>
          </w:p>
          <w:p w:rsidR="009826B9" w:rsidRDefault="00AC447F">
            <w:pPr>
              <w:numPr>
                <w:ilvl w:val="0"/>
                <w:numId w:val="14"/>
              </w:numPr>
              <w:tabs>
                <w:tab w:val="left" w:pos="291"/>
                <w:tab w:val="left" w:pos="292"/>
              </w:tabs>
              <w:spacing w:before="5" w:line="237" w:lineRule="auto"/>
              <w:ind w:right="816" w:hanging="1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Имеет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положительную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динамику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организации собственной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</w:p>
          <w:p w:rsidR="009826B9" w:rsidRDefault="00AC447F">
            <w:pPr>
              <w:spacing w:before="11" w:line="237" w:lineRule="auto"/>
              <w:ind w:left="286" w:right="119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 по результатам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самооценки, самоанализа 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коррекции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результатов.</w:t>
            </w:r>
          </w:p>
        </w:tc>
      </w:tr>
      <w:tr w:rsidR="009826B9">
        <w:trPr>
          <w:trHeight w:val="1468"/>
        </w:trPr>
        <w:tc>
          <w:tcPr>
            <w:tcW w:w="1556" w:type="dxa"/>
            <w:tcBorders>
              <w:top w:val="single" w:sz="6" w:space="0" w:color="000000"/>
            </w:tcBorders>
          </w:tcPr>
          <w:p w:rsidR="009826B9" w:rsidRDefault="00AC447F">
            <w:pPr>
              <w:spacing w:line="263" w:lineRule="exact"/>
              <w:ind w:right="329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19</w:t>
            </w:r>
          </w:p>
        </w:tc>
        <w:tc>
          <w:tcPr>
            <w:tcW w:w="4226" w:type="dxa"/>
            <w:tcBorders>
              <w:top w:val="single" w:sz="8" w:space="0" w:color="000000"/>
            </w:tcBorders>
          </w:tcPr>
          <w:p w:rsidR="009826B9" w:rsidRDefault="00AC447F">
            <w:pPr>
              <w:spacing w:line="247" w:lineRule="auto"/>
              <w:ind w:left="8" w:right="304" w:firstLine="38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 xml:space="preserve">  Владеющий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информационными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технологиями,</w:t>
            </w:r>
            <w:r>
              <w:rPr>
                <w:rFonts w:ascii="Times New Roman" w:eastAsia="Times New Roman" w:hAnsi="Times New Roman" w:cs="Times New Roman"/>
                <w:spacing w:val="17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умеющий</w:t>
            </w:r>
            <w:r>
              <w:rPr>
                <w:rFonts w:ascii="Times New Roman" w:eastAsia="Times New Roman" w:hAnsi="Times New Roman" w:cs="Times New Roman"/>
                <w:spacing w:val="7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быстро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бывать</w:t>
            </w:r>
            <w:r>
              <w:rPr>
                <w:rFonts w:ascii="Times New Roman" w:eastAsia="Times New Roman" w:hAnsi="Times New Roman" w:cs="Times New Roman"/>
                <w:spacing w:val="44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5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spacing w:val="47"/>
                <w:sz w:val="2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lang w:val="ru-RU"/>
              </w:rPr>
              <w:t>информацию</w:t>
            </w:r>
          </w:p>
        </w:tc>
        <w:tc>
          <w:tcPr>
            <w:tcW w:w="4255" w:type="dxa"/>
            <w:tcBorders>
              <w:top w:val="single" w:sz="6" w:space="0" w:color="000000"/>
            </w:tcBorders>
          </w:tcPr>
          <w:p w:rsidR="009826B9" w:rsidRDefault="00AC447F">
            <w:pPr>
              <w:ind w:left="52" w:right="91" w:firstLine="25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Проявляет умения и навыки пользования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компьютерной техникой, навыки отбора 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критического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умеет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ориентироваться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информационном</w:t>
            </w:r>
          </w:p>
          <w:p w:rsidR="009826B9" w:rsidRDefault="00AC447F">
            <w:pPr>
              <w:ind w:left="36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пространстве.</w:t>
            </w:r>
          </w:p>
        </w:tc>
      </w:tr>
      <w:tr w:rsidR="009826B9" w:rsidRPr="00D41EA6">
        <w:trPr>
          <w:trHeight w:val="1977"/>
        </w:trPr>
        <w:tc>
          <w:tcPr>
            <w:tcW w:w="1556" w:type="dxa"/>
          </w:tcPr>
          <w:p w:rsidR="009826B9" w:rsidRDefault="00AC447F">
            <w:pPr>
              <w:spacing w:line="263" w:lineRule="exact"/>
              <w:ind w:right="330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ЛР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</w:t>
            </w:r>
          </w:p>
        </w:tc>
        <w:tc>
          <w:tcPr>
            <w:tcW w:w="4226" w:type="dxa"/>
          </w:tcPr>
          <w:p w:rsidR="009826B9" w:rsidRDefault="00AC447F">
            <w:pPr>
              <w:tabs>
                <w:tab w:val="left" w:pos="1747"/>
              </w:tabs>
              <w:spacing w:line="25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Обладающий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высоким уровнем строобучаемости, креативности,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ответственности</w:t>
            </w:r>
          </w:p>
        </w:tc>
        <w:tc>
          <w:tcPr>
            <w:tcW w:w="4255" w:type="dxa"/>
          </w:tcPr>
          <w:p w:rsidR="009826B9" w:rsidRDefault="00AC447F">
            <w:pPr>
              <w:tabs>
                <w:tab w:val="left" w:pos="1616"/>
                <w:tab w:val="left" w:pos="3593"/>
              </w:tabs>
              <w:spacing w:before="35"/>
              <w:ind w:left="52" w:right="-15" w:hanging="4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Компетентен в области ИТ, самостоятельно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изучает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дополнительные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мобилен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изменениям,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обладает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творческими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умениями,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осуществляет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нестандартный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подход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</w:p>
          <w:p w:rsidR="009826B9" w:rsidRDefault="00AC447F">
            <w:pPr>
              <w:spacing w:line="274" w:lineRule="exact"/>
              <w:ind w:left="52"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решению ситуаций. Умеет отвечать за свои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поступки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действия.</w:t>
            </w:r>
          </w:p>
        </w:tc>
      </w:tr>
    </w:tbl>
    <w:p w:rsidR="009826B9" w:rsidRDefault="009826B9">
      <w:pPr>
        <w:autoSpaceDE w:val="0"/>
        <w:autoSpaceDN w:val="0"/>
        <w:spacing w:line="274" w:lineRule="exact"/>
        <w:jc w:val="both"/>
        <w:rPr>
          <w:rFonts w:ascii="Times New Roman" w:eastAsia="Times New Roman" w:hAnsi="Times New Roman" w:cs="Times New Roman"/>
          <w:sz w:val="24"/>
          <w:lang w:val="ru-RU"/>
        </w:rPr>
        <w:sectPr w:rsidR="009826B9">
          <w:pgSz w:w="11910" w:h="16840"/>
          <w:pgMar w:top="980" w:right="0" w:bottom="1400" w:left="800" w:header="0" w:footer="1216" w:gutter="0"/>
          <w:cols w:space="720"/>
        </w:sectPr>
      </w:pPr>
    </w:p>
    <w:p w:rsidR="009826B9" w:rsidRDefault="009826B9">
      <w:pPr>
        <w:autoSpaceDE w:val="0"/>
        <w:autoSpaceDN w:val="0"/>
        <w:spacing w:before="59" w:line="322" w:lineRule="exact"/>
        <w:ind w:right="1371"/>
        <w:rPr>
          <w:lang w:val="ru-RU"/>
        </w:rPr>
      </w:pPr>
    </w:p>
    <w:sectPr w:rsidR="00982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6BD" w:rsidRDefault="009426BD">
      <w:r>
        <w:separator/>
      </w:r>
    </w:p>
  </w:endnote>
  <w:endnote w:type="continuationSeparator" w:id="0">
    <w:p w:rsidR="009426BD" w:rsidRDefault="00942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EA6" w:rsidRDefault="00D41EA6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41EA6" w:rsidRDefault="00D41EA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EA6" w:rsidRDefault="00D41EA6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12</w:t>
    </w:r>
    <w:r>
      <w:fldChar w:fldCharType="end"/>
    </w:r>
  </w:p>
  <w:p w:rsidR="00D41EA6" w:rsidRDefault="00D41EA6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6B9" w:rsidRDefault="00AC447F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26B9" w:rsidRDefault="009826B9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6B9" w:rsidRDefault="00AC447F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D41EA6">
      <w:rPr>
        <w:noProof/>
      </w:rPr>
      <w:t>14</w:t>
    </w:r>
    <w:r>
      <w:fldChar w:fldCharType="end"/>
    </w:r>
  </w:p>
  <w:p w:rsidR="009826B9" w:rsidRDefault="009826B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6BD" w:rsidRDefault="009426BD">
      <w:r>
        <w:separator/>
      </w:r>
    </w:p>
  </w:footnote>
  <w:footnote w:type="continuationSeparator" w:id="0">
    <w:p w:rsidR="009426BD" w:rsidRDefault="00942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F1E7D"/>
    <w:multiLevelType w:val="multilevel"/>
    <w:tmpl w:val="017F1E7D"/>
    <w:lvl w:ilvl="0">
      <w:numFmt w:val="bullet"/>
      <w:lvlText w:val="-"/>
      <w:lvlJc w:val="left"/>
      <w:pPr>
        <w:ind w:left="152" w:hanging="3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611" w:hanging="31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63" w:hanging="3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15" w:hanging="3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66" w:hanging="3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3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70" w:hanging="3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321" w:hanging="3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773" w:hanging="317"/>
      </w:pPr>
      <w:rPr>
        <w:rFonts w:hint="default"/>
        <w:lang w:val="ru-RU" w:eastAsia="en-US" w:bidi="ar-SA"/>
      </w:rPr>
    </w:lvl>
  </w:abstractNum>
  <w:abstractNum w:abstractNumId="1" w15:restartNumberingAfterBreak="0">
    <w:nsid w:val="0EA21E0B"/>
    <w:multiLevelType w:val="multilevel"/>
    <w:tmpl w:val="0EA21E0B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8349FB"/>
    <w:multiLevelType w:val="multilevel"/>
    <w:tmpl w:val="0F8349FB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700B40"/>
    <w:multiLevelType w:val="multilevel"/>
    <w:tmpl w:val="15700B4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720514"/>
    <w:multiLevelType w:val="multilevel"/>
    <w:tmpl w:val="187205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1D20DE2"/>
    <w:multiLevelType w:val="multilevel"/>
    <w:tmpl w:val="31D20D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AB428B"/>
    <w:multiLevelType w:val="multilevel"/>
    <w:tmpl w:val="43AB428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5FB620C1"/>
    <w:multiLevelType w:val="multilevel"/>
    <w:tmpl w:val="5FB620C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0DD4F4B"/>
    <w:multiLevelType w:val="multilevel"/>
    <w:tmpl w:val="60DD4F4B"/>
    <w:lvl w:ilvl="0">
      <w:numFmt w:val="bullet"/>
      <w:lvlText w:val="-"/>
      <w:lvlJc w:val="left"/>
      <w:pPr>
        <w:ind w:left="407" w:hanging="212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00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75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50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25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00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776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251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726" w:hanging="212"/>
      </w:pPr>
      <w:rPr>
        <w:rFonts w:hint="default"/>
        <w:lang w:val="ru-RU" w:eastAsia="en-US" w:bidi="ar-SA"/>
      </w:rPr>
    </w:lvl>
  </w:abstractNum>
  <w:abstractNum w:abstractNumId="9" w15:restartNumberingAfterBreak="0">
    <w:nsid w:val="66B8623A"/>
    <w:multiLevelType w:val="multilevel"/>
    <w:tmpl w:val="66B862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9FC2CC8"/>
    <w:multiLevelType w:val="multilevel"/>
    <w:tmpl w:val="69FC2CC8"/>
    <w:lvl w:ilvl="0">
      <w:numFmt w:val="bullet"/>
      <w:lvlText w:val="-"/>
      <w:lvlJc w:val="left"/>
      <w:pPr>
        <w:ind w:left="15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611" w:hanging="14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63" w:hanging="1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15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66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70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321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773" w:hanging="144"/>
      </w:pPr>
      <w:rPr>
        <w:rFonts w:hint="default"/>
        <w:lang w:val="ru-RU" w:eastAsia="en-US" w:bidi="ar-SA"/>
      </w:rPr>
    </w:lvl>
  </w:abstractNum>
  <w:abstractNum w:abstractNumId="11" w15:restartNumberingAfterBreak="0">
    <w:nsid w:val="6AFC040C"/>
    <w:multiLevelType w:val="multilevel"/>
    <w:tmpl w:val="6AFC04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F1D6B94"/>
    <w:multiLevelType w:val="multilevel"/>
    <w:tmpl w:val="6F1D6B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6FB962C8"/>
    <w:multiLevelType w:val="multilevel"/>
    <w:tmpl w:val="6FB962C8"/>
    <w:lvl w:ilvl="0">
      <w:numFmt w:val="bullet"/>
      <w:lvlText w:val="-"/>
      <w:lvlJc w:val="left"/>
      <w:pPr>
        <w:ind w:left="147" w:hanging="288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93" w:hanging="28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46" w:hanging="2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99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52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06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59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312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765" w:hanging="28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12"/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8B6"/>
    <w:rsid w:val="00003EAD"/>
    <w:rsid w:val="00073189"/>
    <w:rsid w:val="000A76D0"/>
    <w:rsid w:val="00114AD8"/>
    <w:rsid w:val="00163B6A"/>
    <w:rsid w:val="00171367"/>
    <w:rsid w:val="001D2C93"/>
    <w:rsid w:val="00257974"/>
    <w:rsid w:val="002B686C"/>
    <w:rsid w:val="002D4BD1"/>
    <w:rsid w:val="0033596E"/>
    <w:rsid w:val="00380B7C"/>
    <w:rsid w:val="003974AF"/>
    <w:rsid w:val="003A38B7"/>
    <w:rsid w:val="003A7553"/>
    <w:rsid w:val="003C0F19"/>
    <w:rsid w:val="003F58F9"/>
    <w:rsid w:val="003F7E4D"/>
    <w:rsid w:val="00524532"/>
    <w:rsid w:val="005F4C18"/>
    <w:rsid w:val="006371C0"/>
    <w:rsid w:val="006652E8"/>
    <w:rsid w:val="006D0CED"/>
    <w:rsid w:val="00712227"/>
    <w:rsid w:val="00757513"/>
    <w:rsid w:val="008235A9"/>
    <w:rsid w:val="00840ED3"/>
    <w:rsid w:val="008602A1"/>
    <w:rsid w:val="008A36AD"/>
    <w:rsid w:val="00902B0C"/>
    <w:rsid w:val="009426BD"/>
    <w:rsid w:val="009613C3"/>
    <w:rsid w:val="009826B9"/>
    <w:rsid w:val="00984FB1"/>
    <w:rsid w:val="009C6C41"/>
    <w:rsid w:val="009F520B"/>
    <w:rsid w:val="00A318ED"/>
    <w:rsid w:val="00AC447F"/>
    <w:rsid w:val="00AD1AAC"/>
    <w:rsid w:val="00AD78C9"/>
    <w:rsid w:val="00AE5EA6"/>
    <w:rsid w:val="00AF54ED"/>
    <w:rsid w:val="00B04348"/>
    <w:rsid w:val="00B91D9E"/>
    <w:rsid w:val="00BF57F7"/>
    <w:rsid w:val="00D41EA6"/>
    <w:rsid w:val="00D45D3B"/>
    <w:rsid w:val="00D73DEC"/>
    <w:rsid w:val="00D85A2F"/>
    <w:rsid w:val="00DB3266"/>
    <w:rsid w:val="00DB78B6"/>
    <w:rsid w:val="00DE6CAD"/>
    <w:rsid w:val="00DF4175"/>
    <w:rsid w:val="00E4448A"/>
    <w:rsid w:val="00FB66E3"/>
    <w:rsid w:val="00FB706A"/>
    <w:rsid w:val="00FD1ADC"/>
    <w:rsid w:val="4C521C4B"/>
    <w:rsid w:val="7DE6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93C87-9FEE-4CDA-95DA-DDD9BB1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pPr>
      <w:keepNext/>
      <w:widowControl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1"/>
    <w:qFormat/>
    <w:pPr>
      <w:autoSpaceDE w:val="0"/>
      <w:autoSpaceDN w:val="0"/>
      <w:ind w:left="802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pPr>
      <w:autoSpaceDE w:val="0"/>
      <w:autoSpaceDN w:val="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7">
    <w:name w:val="caption"/>
    <w:basedOn w:val="a"/>
    <w:next w:val="a"/>
    <w:uiPriority w:val="99"/>
    <w:qFormat/>
    <w:pPr>
      <w:widowControl/>
      <w:jc w:val="center"/>
    </w:pPr>
    <w:rPr>
      <w:rFonts w:ascii="Times New Roman" w:eastAsia="MS Mincho" w:hAnsi="Times New Roman" w:cs="Times New Roman"/>
      <w:b/>
      <w:iCs/>
      <w:sz w:val="24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character" w:styleId="aa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b">
    <w:name w:val="page number"/>
    <w:basedOn w:val="a0"/>
    <w:uiPriority w:val="99"/>
    <w:qFormat/>
    <w:rPr>
      <w:rFonts w:cs="Times New Roman"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lang w:val="en-US"/>
    </w:rPr>
  </w:style>
  <w:style w:type="paragraph" w:styleId="ac">
    <w:name w:val="List Paragraph"/>
    <w:basedOn w:val="a"/>
    <w:uiPriority w:val="1"/>
    <w:qFormat/>
  </w:style>
  <w:style w:type="character" w:customStyle="1" w:styleId="apple-converted-space">
    <w:name w:val="apple-converted-space"/>
    <w:uiPriority w:val="99"/>
    <w:qFormat/>
  </w:style>
  <w:style w:type="character" w:customStyle="1" w:styleId="FontStyle28">
    <w:name w:val="Font Style28"/>
    <w:uiPriority w:val="99"/>
    <w:qFormat/>
    <w:rPr>
      <w:rFonts w:ascii="Times New Roman" w:hAnsi="Times New Roman"/>
      <w:sz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  <w:lang w:val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</w:pPr>
    <w:rPr>
      <w:rFonts w:ascii="Times New Roman" w:eastAsia="Times New Roman" w:hAnsi="Times New Roman" w:cs="Times New Roman"/>
      <w:lang w:val="ru-RU"/>
    </w:rPr>
  </w:style>
  <w:style w:type="paragraph" w:styleId="ad">
    <w:name w:val="No Spacing"/>
    <w:uiPriority w:val="1"/>
    <w:qFormat/>
    <w:pPr>
      <w:widowControl w:val="0"/>
    </w:pPr>
    <w:rPr>
      <w:sz w:val="22"/>
      <w:szCs w:val="22"/>
      <w:lang w:val="en-US" w:eastAsia="en-US"/>
    </w:rPr>
  </w:style>
  <w:style w:type="paragraph" w:customStyle="1" w:styleId="11">
    <w:name w:val="Обычный1"/>
    <w:rsid w:val="00902B0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onsultant.ru/document/cons_doc_LAW_7152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2594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2285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conomy.gov.ru" TargetMode="External"/><Relationship Id="rId10" Type="http://schemas.openxmlformats.org/officeDocument/2006/relationships/image" Target="media/image3.png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consultant.ru/law/podborki/pravila_roznichnoj_torgovl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1D4A2-52B1-41D1-8719-29ACD5D41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4542</Words>
  <Characters>25890</Characters>
  <Application>Microsoft Office Word</Application>
  <DocSecurity>0</DocSecurity>
  <Lines>215</Lines>
  <Paragraphs>60</Paragraphs>
  <ScaleCrop>false</ScaleCrop>
  <Company/>
  <LinksUpToDate>false</LinksUpToDate>
  <CharactersWithSpaces>30372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2021-01-26T11:44:00Z</cp:lastPrinted>
  <dcterms:created xsi:type="dcterms:W3CDTF">2025-10-27T09:36:00Z</dcterms:created>
  <dcterms:modified xsi:type="dcterms:W3CDTF">2025-10-31T06:54:00Z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967593D721914595B36283C8ADD80A72_12</vt:lpwstr>
  </property>
</Properties>
</file>